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25" w:rsidRDefault="000C3225">
      <w:pPr>
        <w:rPr>
          <w:rFonts w:ascii="FreeSans" w:hAnsi="FreeSans" w:cs="FreeSans"/>
          <w:sz w:val="22"/>
          <w:szCs w:val="22"/>
        </w:rPr>
      </w:pPr>
      <w:bookmarkStart w:id="0" w:name="_GoBack"/>
      <w:bookmarkEnd w:id="0"/>
    </w:p>
    <w:p w:rsidR="008158CC" w:rsidRPr="008158CC" w:rsidRDefault="008158CC" w:rsidP="008158CC">
      <w:pPr>
        <w:jc w:val="both"/>
        <w:rPr>
          <w:sz w:val="28"/>
          <w:szCs w:val="28"/>
        </w:rPr>
      </w:pPr>
      <w:r w:rsidRPr="008158CC">
        <w:rPr>
          <w:sz w:val="28"/>
          <w:szCs w:val="28"/>
        </w:rPr>
        <w:t>Nr.</w:t>
      </w:r>
      <w:r>
        <w:rPr>
          <w:sz w:val="28"/>
          <w:szCs w:val="28"/>
        </w:rPr>
        <w:t>11158</w:t>
      </w:r>
      <w:r w:rsidRPr="008158CC">
        <w:rPr>
          <w:sz w:val="28"/>
          <w:szCs w:val="28"/>
        </w:rPr>
        <w:t xml:space="preserve"> /M.C./14.06.2018</w:t>
      </w:r>
    </w:p>
    <w:p w:rsidR="008158CC" w:rsidRPr="008158CC" w:rsidRDefault="008158CC" w:rsidP="008158CC">
      <w:pPr>
        <w:jc w:val="both"/>
      </w:pPr>
    </w:p>
    <w:p w:rsidR="008158CC" w:rsidRPr="008158CC" w:rsidRDefault="008158CC" w:rsidP="008158CC">
      <w:pPr>
        <w:jc w:val="center"/>
        <w:rPr>
          <w:b/>
          <w:sz w:val="32"/>
          <w:szCs w:val="32"/>
        </w:rPr>
      </w:pPr>
      <w:r w:rsidRPr="008158CC">
        <w:rPr>
          <w:b/>
          <w:sz w:val="32"/>
          <w:szCs w:val="32"/>
        </w:rPr>
        <w:t>INFORMARE</w:t>
      </w:r>
    </w:p>
    <w:p w:rsidR="008158CC" w:rsidRPr="008158CC" w:rsidRDefault="008158CC" w:rsidP="008158CC">
      <w:pPr>
        <w:pStyle w:val="Heading3"/>
        <w:numPr>
          <w:ilvl w:val="2"/>
          <w:numId w:val="21"/>
        </w:numPr>
        <w:tabs>
          <w:tab w:val="left" w:pos="0"/>
        </w:tabs>
        <w:suppressAutoHyphens/>
        <w:rPr>
          <w:sz w:val="32"/>
          <w:szCs w:val="32"/>
        </w:rPr>
      </w:pPr>
      <w:r w:rsidRPr="008158CC">
        <w:rPr>
          <w:sz w:val="32"/>
          <w:szCs w:val="32"/>
        </w:rPr>
        <w:t>PRIVIND  REZULTATELE CAMPANIEI  DE ÎMPĂDURIRI ÎN FONDUL FORESTIER ADMINISTRAT DE DIRECŢIA SILVICA HARGHITA -  PRIMĂVARA ANULUI 2018</w:t>
      </w:r>
    </w:p>
    <w:p w:rsidR="008158CC" w:rsidRPr="008158CC" w:rsidRDefault="008158CC" w:rsidP="008158CC">
      <w:pPr>
        <w:rPr>
          <w:b/>
        </w:rPr>
      </w:pPr>
    </w:p>
    <w:p w:rsidR="008158CC" w:rsidRPr="008158CC" w:rsidRDefault="008158CC" w:rsidP="008158CC">
      <w:pPr>
        <w:jc w:val="both"/>
        <w:rPr>
          <w:sz w:val="28"/>
          <w:szCs w:val="28"/>
        </w:rPr>
      </w:pPr>
      <w:r w:rsidRPr="008158CC">
        <w:rPr>
          <w:b/>
        </w:rPr>
        <w:tab/>
      </w:r>
      <w:r w:rsidRPr="008158CC">
        <w:rPr>
          <w:sz w:val="28"/>
          <w:szCs w:val="28"/>
        </w:rPr>
        <w:t xml:space="preserve">Direcţia Silvică Harghita administrează în prezent o suprafaţă de 88407  ha. fond forestier din care 22927 ha. fond forestier de stat şi 65480 ha. fond forestier aparţinând altor deţinători </w:t>
      </w:r>
    </w:p>
    <w:p w:rsidR="008158CC" w:rsidRPr="008158CC" w:rsidRDefault="008158CC" w:rsidP="008158CC">
      <w:pPr>
        <w:ind w:firstLine="720"/>
        <w:jc w:val="both"/>
        <w:rPr>
          <w:sz w:val="28"/>
          <w:szCs w:val="28"/>
        </w:rPr>
      </w:pPr>
      <w:r w:rsidRPr="008158CC">
        <w:rPr>
          <w:sz w:val="28"/>
          <w:szCs w:val="28"/>
        </w:rPr>
        <w:t xml:space="preserve">Prin urmare, datele referitoare la împăduririle şi lucrările de cultura pădurilor pentru anul 2018 din prezenta informare au relevanţă pentru o suprafaţă forestieră de          88407 ha. (43 %)  din 207354 ha. – </w:t>
      </w:r>
      <w:r w:rsidRPr="008158CC">
        <w:rPr>
          <w:i/>
          <w:sz w:val="28"/>
          <w:szCs w:val="28"/>
        </w:rPr>
        <w:t xml:space="preserve">suprafaţa forestieră aflată in amenajamentele silvice la nivelul anului 1990 </w:t>
      </w:r>
      <w:r w:rsidRPr="008158CC">
        <w:rPr>
          <w:sz w:val="28"/>
          <w:szCs w:val="28"/>
        </w:rPr>
        <w:t>.</w:t>
      </w:r>
    </w:p>
    <w:p w:rsidR="008158CC" w:rsidRPr="008158CC" w:rsidRDefault="008158CC" w:rsidP="008158CC">
      <w:pPr>
        <w:ind w:firstLine="720"/>
        <w:jc w:val="both"/>
        <w:rPr>
          <w:sz w:val="28"/>
          <w:szCs w:val="28"/>
        </w:rPr>
      </w:pPr>
      <w:r w:rsidRPr="008158CC">
        <w:rPr>
          <w:sz w:val="28"/>
          <w:szCs w:val="28"/>
        </w:rPr>
        <w:t>Diferenţa de suprafaţă forestieră o reprezintă suprafaţa administrată de ocoale silvice private şi suprafeţele forestiere ale  persoanelor fizice neadministrate silvic.</w:t>
      </w:r>
    </w:p>
    <w:p w:rsidR="008158CC" w:rsidRPr="008158CC" w:rsidRDefault="008158CC" w:rsidP="008158CC">
      <w:pPr>
        <w:pStyle w:val="BodyText21"/>
        <w:ind w:firstLine="720"/>
        <w:jc w:val="both"/>
        <w:rPr>
          <w:b w:val="0"/>
          <w:szCs w:val="28"/>
        </w:rPr>
      </w:pPr>
      <w:r w:rsidRPr="008158CC">
        <w:rPr>
          <w:b w:val="0"/>
          <w:szCs w:val="28"/>
        </w:rPr>
        <w:t xml:space="preserve">Programul de regenerare a pădurilor cuprinde  toate suprafeţele de pe care s-a recoltat masă lemnoasă şi sunt destinate prin amenajamentele silvice producţiei de masă lemnoasă, suprafeţe care trebuie regenerate într-un interval de doi ani de la ultima tăiere. </w:t>
      </w:r>
    </w:p>
    <w:p w:rsidR="008158CC" w:rsidRPr="008158CC" w:rsidRDefault="008158CC" w:rsidP="008158CC">
      <w:pPr>
        <w:pStyle w:val="BodyText21"/>
        <w:ind w:firstLine="720"/>
        <w:jc w:val="both"/>
        <w:rPr>
          <w:b w:val="0"/>
          <w:szCs w:val="28"/>
        </w:rPr>
      </w:pPr>
      <w:r w:rsidRPr="008158CC">
        <w:rPr>
          <w:b w:val="0"/>
          <w:szCs w:val="28"/>
        </w:rPr>
        <w:t>În campania de împăduriri din această primăvară în fondul forestier administrat de Direcţia Silvică Harghita s-a împădurit o suprafaţă de 186.53 ha , după cum urmează :</w:t>
      </w:r>
    </w:p>
    <w:p w:rsidR="008158CC" w:rsidRPr="008158CC" w:rsidRDefault="008158CC" w:rsidP="008158CC">
      <w:pPr>
        <w:pStyle w:val="BodyText21"/>
        <w:rPr>
          <w:b w:val="0"/>
          <w:szCs w:val="28"/>
        </w:rPr>
      </w:pPr>
      <w:r w:rsidRPr="008158CC">
        <w:rPr>
          <w:b w:val="0"/>
          <w:szCs w:val="28"/>
        </w:rPr>
        <w:tab/>
      </w:r>
      <w:r w:rsidRPr="008158CC">
        <w:rPr>
          <w:b w:val="0"/>
          <w:szCs w:val="28"/>
        </w:rPr>
        <w:tab/>
      </w:r>
      <w:r w:rsidRPr="008158CC">
        <w:rPr>
          <w:b w:val="0"/>
          <w:szCs w:val="28"/>
        </w:rPr>
        <w:tab/>
      </w:r>
      <w:r w:rsidRPr="008158CC">
        <w:rPr>
          <w:b w:val="0"/>
          <w:szCs w:val="28"/>
        </w:rPr>
        <w:tab/>
      </w:r>
      <w:r w:rsidRPr="008158CC">
        <w:rPr>
          <w:b w:val="0"/>
          <w:szCs w:val="28"/>
        </w:rPr>
        <w:tab/>
      </w:r>
      <w:r w:rsidRPr="008158CC">
        <w:rPr>
          <w:b w:val="0"/>
          <w:szCs w:val="28"/>
        </w:rPr>
        <w:tab/>
      </w:r>
      <w:r w:rsidRPr="008158CC">
        <w:rPr>
          <w:b w:val="0"/>
          <w:szCs w:val="28"/>
        </w:rPr>
        <w:tab/>
      </w:r>
      <w:r w:rsidRPr="008158CC">
        <w:rPr>
          <w:b w:val="0"/>
          <w:szCs w:val="28"/>
        </w:rPr>
        <w:tab/>
      </w:r>
      <w:r w:rsidRPr="008158CC">
        <w:rPr>
          <w:b w:val="0"/>
          <w:szCs w:val="28"/>
        </w:rPr>
        <w:tab/>
        <w:t xml:space="preserve">                   - ha -</w:t>
      </w:r>
    </w:p>
    <w:tbl>
      <w:tblPr>
        <w:tblW w:w="0" w:type="auto"/>
        <w:tblInd w:w="1379" w:type="dxa"/>
        <w:tblLayout w:type="fixed"/>
        <w:tblLook w:val="04A0" w:firstRow="1" w:lastRow="0" w:firstColumn="1" w:lastColumn="0" w:noHBand="0" w:noVBand="1"/>
      </w:tblPr>
      <w:tblGrid>
        <w:gridCol w:w="2518"/>
        <w:gridCol w:w="2443"/>
        <w:gridCol w:w="2420"/>
      </w:tblGrid>
      <w:tr w:rsidR="008158CC" w:rsidRPr="008158CC" w:rsidTr="008158C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jc w:val="center"/>
              <w:rPr>
                <w:b w:val="0"/>
                <w:bCs/>
                <w:szCs w:val="28"/>
              </w:rPr>
            </w:pPr>
            <w:r w:rsidRPr="008158CC">
              <w:rPr>
                <w:b w:val="0"/>
                <w:bCs/>
                <w:szCs w:val="28"/>
              </w:rPr>
              <w:t>Ocolul Silvic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jc w:val="center"/>
              <w:rPr>
                <w:b w:val="0"/>
                <w:bCs/>
                <w:szCs w:val="28"/>
              </w:rPr>
            </w:pPr>
            <w:r w:rsidRPr="008158CC">
              <w:rPr>
                <w:b w:val="0"/>
                <w:bCs/>
                <w:szCs w:val="28"/>
              </w:rPr>
              <w:t>Fond forestier proprietate publică a statului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jc w:val="center"/>
              <w:rPr>
                <w:b w:val="0"/>
                <w:bCs/>
                <w:szCs w:val="28"/>
              </w:rPr>
            </w:pPr>
            <w:r w:rsidRPr="008158CC">
              <w:rPr>
                <w:b w:val="0"/>
                <w:bCs/>
                <w:szCs w:val="28"/>
              </w:rPr>
              <w:t>Fond forestier administrat pe bază de contracte</w:t>
            </w:r>
          </w:p>
        </w:tc>
      </w:tr>
      <w:tr w:rsidR="008158CC" w:rsidRPr="008158CC" w:rsidTr="008158C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rPr>
                <w:b w:val="0"/>
                <w:szCs w:val="28"/>
              </w:rPr>
            </w:pPr>
            <w:r w:rsidRPr="008158CC">
              <w:rPr>
                <w:b w:val="0"/>
                <w:szCs w:val="28"/>
              </w:rPr>
              <w:t>Borsec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jc w:val="right"/>
              <w:rPr>
                <w:b w:val="0"/>
                <w:szCs w:val="28"/>
              </w:rPr>
            </w:pPr>
            <w:r w:rsidRPr="008158CC">
              <w:rPr>
                <w:b w:val="0"/>
                <w:szCs w:val="28"/>
              </w:rPr>
              <w:t>15.59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jc w:val="right"/>
              <w:rPr>
                <w:b w:val="0"/>
                <w:szCs w:val="28"/>
              </w:rPr>
            </w:pPr>
            <w:r w:rsidRPr="008158CC">
              <w:rPr>
                <w:b w:val="0"/>
                <w:szCs w:val="28"/>
              </w:rPr>
              <w:t>8.71</w:t>
            </w:r>
          </w:p>
        </w:tc>
      </w:tr>
      <w:tr w:rsidR="008158CC" w:rsidRPr="008158CC" w:rsidTr="008158C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rPr>
                <w:b w:val="0"/>
                <w:szCs w:val="28"/>
              </w:rPr>
            </w:pPr>
            <w:r w:rsidRPr="008158CC">
              <w:rPr>
                <w:b w:val="0"/>
                <w:szCs w:val="28"/>
              </w:rPr>
              <w:t>Homorod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jc w:val="right"/>
              <w:rPr>
                <w:b w:val="0"/>
                <w:szCs w:val="28"/>
              </w:rPr>
            </w:pPr>
            <w:r w:rsidRPr="008158CC">
              <w:rPr>
                <w:b w:val="0"/>
                <w:szCs w:val="28"/>
              </w:rPr>
              <w:t>0.56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jc w:val="right"/>
              <w:rPr>
                <w:b w:val="0"/>
                <w:szCs w:val="28"/>
              </w:rPr>
            </w:pPr>
            <w:r w:rsidRPr="008158CC">
              <w:rPr>
                <w:b w:val="0"/>
                <w:szCs w:val="28"/>
              </w:rPr>
              <w:t>13.60</w:t>
            </w:r>
          </w:p>
        </w:tc>
      </w:tr>
      <w:tr w:rsidR="008158CC" w:rsidRPr="008158CC" w:rsidTr="008158C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rPr>
                <w:b w:val="0"/>
                <w:szCs w:val="28"/>
              </w:rPr>
            </w:pPr>
            <w:r w:rsidRPr="008158CC">
              <w:rPr>
                <w:b w:val="0"/>
                <w:szCs w:val="28"/>
              </w:rPr>
              <w:t>Miercurea Ciuc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jc w:val="right"/>
              <w:rPr>
                <w:b w:val="0"/>
                <w:szCs w:val="28"/>
              </w:rPr>
            </w:pPr>
            <w:r w:rsidRPr="008158CC">
              <w:rPr>
                <w:b w:val="0"/>
                <w:szCs w:val="28"/>
              </w:rPr>
              <w:t>1.00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jc w:val="right"/>
              <w:rPr>
                <w:b w:val="0"/>
                <w:szCs w:val="28"/>
              </w:rPr>
            </w:pPr>
            <w:r w:rsidRPr="008158CC">
              <w:rPr>
                <w:b w:val="0"/>
                <w:szCs w:val="28"/>
              </w:rPr>
              <w:t>46.40</w:t>
            </w:r>
          </w:p>
        </w:tc>
      </w:tr>
      <w:tr w:rsidR="008158CC" w:rsidRPr="008158CC" w:rsidTr="008158C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rPr>
                <w:b w:val="0"/>
                <w:szCs w:val="28"/>
              </w:rPr>
            </w:pPr>
            <w:r w:rsidRPr="008158CC">
              <w:rPr>
                <w:b w:val="0"/>
                <w:szCs w:val="28"/>
              </w:rPr>
              <w:t>Topliţa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jc w:val="right"/>
              <w:rPr>
                <w:b w:val="0"/>
                <w:szCs w:val="28"/>
              </w:rPr>
            </w:pPr>
            <w:r w:rsidRPr="008158CC">
              <w:rPr>
                <w:b w:val="0"/>
                <w:szCs w:val="28"/>
              </w:rPr>
              <w:t>7.18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jc w:val="right"/>
              <w:rPr>
                <w:b w:val="0"/>
                <w:szCs w:val="28"/>
              </w:rPr>
            </w:pPr>
            <w:r w:rsidRPr="008158CC">
              <w:rPr>
                <w:b w:val="0"/>
                <w:szCs w:val="28"/>
              </w:rPr>
              <w:t>45.68</w:t>
            </w:r>
          </w:p>
        </w:tc>
      </w:tr>
      <w:tr w:rsidR="008158CC" w:rsidRPr="008158CC" w:rsidTr="008158C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rPr>
                <w:b w:val="0"/>
                <w:szCs w:val="28"/>
              </w:rPr>
            </w:pPr>
            <w:r w:rsidRPr="008158CC">
              <w:rPr>
                <w:b w:val="0"/>
                <w:szCs w:val="28"/>
              </w:rPr>
              <w:t>Tulgheş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jc w:val="right"/>
              <w:rPr>
                <w:b w:val="0"/>
                <w:szCs w:val="28"/>
              </w:rPr>
            </w:pPr>
            <w:r w:rsidRPr="008158CC">
              <w:rPr>
                <w:b w:val="0"/>
                <w:szCs w:val="28"/>
              </w:rPr>
              <w:t>26.02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jc w:val="right"/>
              <w:rPr>
                <w:b w:val="0"/>
                <w:szCs w:val="28"/>
              </w:rPr>
            </w:pPr>
            <w:r w:rsidRPr="008158CC">
              <w:rPr>
                <w:b w:val="0"/>
                <w:szCs w:val="28"/>
              </w:rPr>
              <w:t>21.79</w:t>
            </w:r>
          </w:p>
        </w:tc>
      </w:tr>
      <w:tr w:rsidR="008158CC" w:rsidRPr="008158CC" w:rsidTr="008158C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rPr>
                <w:bCs/>
                <w:i/>
                <w:szCs w:val="28"/>
              </w:rPr>
            </w:pPr>
            <w:r w:rsidRPr="008158CC">
              <w:rPr>
                <w:bCs/>
                <w:i/>
                <w:szCs w:val="28"/>
              </w:rPr>
              <w:t xml:space="preserve">             TOTAL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jc w:val="right"/>
              <w:rPr>
                <w:bCs/>
                <w:i/>
                <w:szCs w:val="28"/>
              </w:rPr>
            </w:pPr>
            <w:r w:rsidRPr="008158CC">
              <w:rPr>
                <w:bCs/>
                <w:i/>
                <w:szCs w:val="28"/>
              </w:rPr>
              <w:t>50.35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jc w:val="right"/>
              <w:rPr>
                <w:bCs/>
                <w:i/>
                <w:szCs w:val="28"/>
              </w:rPr>
            </w:pPr>
            <w:r w:rsidRPr="008158CC">
              <w:rPr>
                <w:bCs/>
                <w:i/>
                <w:szCs w:val="28"/>
              </w:rPr>
              <w:t>136.18</w:t>
            </w:r>
          </w:p>
        </w:tc>
      </w:tr>
    </w:tbl>
    <w:p w:rsidR="008158CC" w:rsidRDefault="008158CC" w:rsidP="008158CC">
      <w:pPr>
        <w:pStyle w:val="BodyText21"/>
        <w:ind w:firstLine="720"/>
        <w:jc w:val="both"/>
        <w:rPr>
          <w:b w:val="0"/>
          <w:szCs w:val="28"/>
        </w:rPr>
      </w:pPr>
    </w:p>
    <w:p w:rsidR="008158CC" w:rsidRPr="008158CC" w:rsidRDefault="008158CC" w:rsidP="008158CC">
      <w:pPr>
        <w:pStyle w:val="BodyText21"/>
        <w:ind w:firstLine="720"/>
        <w:jc w:val="both"/>
        <w:rPr>
          <w:b w:val="0"/>
          <w:szCs w:val="28"/>
        </w:rPr>
      </w:pPr>
      <w:r w:rsidRPr="008158CC">
        <w:rPr>
          <w:b w:val="0"/>
          <w:szCs w:val="28"/>
        </w:rPr>
        <w:t>Pe suprafata de 186.53  ha.  s-au plantat   următoarele specii: molid, brad, larice, pin silvestru , cvercinee , fag , alte foioase.</w:t>
      </w:r>
    </w:p>
    <w:p w:rsidR="00E53212" w:rsidRDefault="008158CC" w:rsidP="00E53212">
      <w:pPr>
        <w:pStyle w:val="BodyText21"/>
        <w:jc w:val="both"/>
        <w:rPr>
          <w:b w:val="0"/>
          <w:szCs w:val="28"/>
        </w:rPr>
      </w:pPr>
      <w:r w:rsidRPr="008158CC">
        <w:rPr>
          <w:b w:val="0"/>
          <w:szCs w:val="28"/>
        </w:rPr>
        <w:tab/>
      </w:r>
      <w:r w:rsidRPr="008158CC">
        <w:rPr>
          <w:b w:val="0"/>
          <w:szCs w:val="28"/>
        </w:rPr>
        <w:tab/>
        <w:t>Pe lângă suprafeţele împădurite integral, s-au realizat  regener</w:t>
      </w:r>
      <w:r w:rsidRPr="008158CC">
        <w:rPr>
          <w:b w:val="0"/>
          <w:szCs w:val="28"/>
          <w:lang w:val="ro-RO"/>
        </w:rPr>
        <w:t>ări naturale  pe  27.46  ha</w:t>
      </w:r>
      <w:r w:rsidRPr="008158CC">
        <w:rPr>
          <w:b w:val="0"/>
          <w:szCs w:val="28"/>
        </w:rPr>
        <w:t xml:space="preserve"> în fond forestier de stat şi 86.49 ha</w:t>
      </w:r>
      <w:r w:rsidRPr="008158CC">
        <w:rPr>
          <w:b w:val="0"/>
          <w:szCs w:val="28"/>
          <w:lang w:val="ro-RO"/>
        </w:rPr>
        <w:t xml:space="preserve"> </w:t>
      </w:r>
      <w:r w:rsidRPr="008158CC">
        <w:rPr>
          <w:b w:val="0"/>
          <w:szCs w:val="28"/>
        </w:rPr>
        <w:t>în fond forestier  administrat de Direcţia Silvică Harghita pe bază de contracte , completări curente pe 43.54  ha  (14.81ha în fond forestier de stat şi 28.73  ha în fond forestier administrat) în plantaţiile executate în anii anteriori.</w:t>
      </w:r>
      <w:r w:rsidR="00E53212" w:rsidRPr="008158CC">
        <w:rPr>
          <w:b w:val="0"/>
          <w:szCs w:val="28"/>
        </w:rPr>
        <w:t xml:space="preserve"> </w:t>
      </w:r>
    </w:p>
    <w:p w:rsidR="00E53212" w:rsidRDefault="00E53212" w:rsidP="00E53212">
      <w:pPr>
        <w:pStyle w:val="BodyText21"/>
        <w:jc w:val="center"/>
        <w:rPr>
          <w:b w:val="0"/>
          <w:szCs w:val="28"/>
        </w:rPr>
      </w:pPr>
    </w:p>
    <w:p w:rsidR="00E53212" w:rsidRPr="008158CC" w:rsidRDefault="00E53212" w:rsidP="008158CC">
      <w:pPr>
        <w:pStyle w:val="BodyText21"/>
        <w:jc w:val="both"/>
        <w:rPr>
          <w:b w:val="0"/>
          <w:szCs w:val="28"/>
        </w:rPr>
      </w:pPr>
    </w:p>
    <w:p w:rsidR="008158CC" w:rsidRPr="008158CC" w:rsidRDefault="008158CC" w:rsidP="00E53212">
      <w:pPr>
        <w:pStyle w:val="BodyText21"/>
        <w:tabs>
          <w:tab w:val="left" w:pos="708"/>
          <w:tab w:val="center" w:pos="4880"/>
        </w:tabs>
        <w:jc w:val="both"/>
        <w:rPr>
          <w:b w:val="0"/>
          <w:szCs w:val="28"/>
        </w:rPr>
      </w:pPr>
      <w:r w:rsidRPr="008158CC">
        <w:rPr>
          <w:b w:val="0"/>
          <w:szCs w:val="28"/>
        </w:rPr>
        <w:tab/>
        <w:t xml:space="preserve">Pentru împăduririle şi completările curente s-au folosit 768000 puieţi forestieri produşi în pepinierele proprii ale Direcţiei Silvice Harghita. </w:t>
      </w:r>
    </w:p>
    <w:p w:rsidR="008158CC" w:rsidRPr="008158CC" w:rsidRDefault="008158CC" w:rsidP="008158CC">
      <w:pPr>
        <w:pStyle w:val="BodyText21"/>
        <w:jc w:val="both"/>
        <w:rPr>
          <w:b w:val="0"/>
          <w:szCs w:val="28"/>
        </w:rPr>
      </w:pPr>
      <w:r w:rsidRPr="008158CC">
        <w:rPr>
          <w:b w:val="0"/>
          <w:szCs w:val="28"/>
        </w:rPr>
        <w:tab/>
        <w:t>Cu ocazia lucrarilor de împăduriri , in perioada “Lunei plantării arborilor” , o preocupare a silvicultorilor este şi activitatea de conştientizare a tinerei generaţii în legătură cu importanţa dezvoltării durabile a fondului forestier , punându-se un accent deosebit pe funcţiile de protecţie şi sociale ale pădurilor.</w:t>
      </w:r>
    </w:p>
    <w:p w:rsidR="008158CC" w:rsidRPr="008158CC" w:rsidRDefault="008158CC" w:rsidP="008158CC">
      <w:pPr>
        <w:pStyle w:val="BodyText21"/>
        <w:ind w:firstLine="720"/>
        <w:jc w:val="both"/>
        <w:rPr>
          <w:b w:val="0"/>
          <w:szCs w:val="28"/>
        </w:rPr>
      </w:pPr>
      <w:r w:rsidRPr="008158CC">
        <w:rPr>
          <w:b w:val="0"/>
          <w:szCs w:val="28"/>
        </w:rPr>
        <w:t>Astfel, în primăvara anului 2018 , Direcţia Silvică Harghita a livrat printr-un contract de sponsorizare , un numar de 25000 puieţi de molid pentru Liceul Tehnologic din Corbu în vederea înfiinţării unei pepiniere didactice , în cadrul unui proiect la care au fost parteneri Consiliul Judeţean Harghita şi Primăria Comunei Corbu.</w:t>
      </w:r>
    </w:p>
    <w:p w:rsidR="008158CC" w:rsidRPr="008158CC" w:rsidRDefault="008158CC" w:rsidP="008158CC">
      <w:pPr>
        <w:pStyle w:val="BodyText21"/>
        <w:ind w:firstLine="720"/>
        <w:jc w:val="both"/>
        <w:rPr>
          <w:b w:val="0"/>
          <w:szCs w:val="28"/>
        </w:rPr>
      </w:pPr>
      <w:r w:rsidRPr="008158CC">
        <w:rPr>
          <w:b w:val="0"/>
          <w:szCs w:val="28"/>
        </w:rPr>
        <w:t>Întrucât fondul forestier al judeţului Harghita a fost afectat de doborâturi de vânt masive în ultima perioada cu repercusiuni în creşterea suprafeţelor de regenerat , vă prezentăm situaţia împăduririlor din ultimii 15 ani:</w:t>
      </w:r>
    </w:p>
    <w:p w:rsidR="008158CC" w:rsidRPr="008158CC" w:rsidRDefault="008158CC" w:rsidP="008158CC">
      <w:pPr>
        <w:pStyle w:val="BodyText21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194"/>
        <w:tblW w:w="9750" w:type="dxa"/>
        <w:tblLayout w:type="fixed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8158CC" w:rsidRPr="008158CC" w:rsidTr="008158CC">
        <w:trPr>
          <w:trHeight w:val="33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rPr>
                <w:i/>
                <w:sz w:val="24"/>
                <w:szCs w:val="24"/>
              </w:rPr>
            </w:pPr>
            <w:r w:rsidRPr="008158CC">
              <w:rPr>
                <w:i/>
                <w:sz w:val="24"/>
                <w:szCs w:val="24"/>
              </w:rPr>
              <w:t>2003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rPr>
                <w:i/>
                <w:sz w:val="24"/>
                <w:szCs w:val="24"/>
              </w:rPr>
            </w:pPr>
            <w:r w:rsidRPr="008158CC">
              <w:rPr>
                <w:i/>
                <w:sz w:val="24"/>
                <w:szCs w:val="24"/>
              </w:rPr>
              <w:t>2004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rPr>
                <w:i/>
                <w:sz w:val="24"/>
                <w:szCs w:val="24"/>
              </w:rPr>
            </w:pPr>
            <w:r w:rsidRPr="008158CC">
              <w:rPr>
                <w:i/>
                <w:sz w:val="24"/>
                <w:szCs w:val="24"/>
              </w:rPr>
              <w:t>2005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rPr>
                <w:i/>
                <w:sz w:val="24"/>
                <w:szCs w:val="24"/>
              </w:rPr>
            </w:pPr>
            <w:r w:rsidRPr="008158CC">
              <w:rPr>
                <w:i/>
                <w:sz w:val="24"/>
                <w:szCs w:val="24"/>
              </w:rPr>
              <w:t>2006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rPr>
                <w:i/>
                <w:sz w:val="24"/>
                <w:szCs w:val="24"/>
              </w:rPr>
            </w:pPr>
            <w:r w:rsidRPr="008158CC">
              <w:rPr>
                <w:i/>
                <w:sz w:val="24"/>
                <w:szCs w:val="24"/>
              </w:rPr>
              <w:t>2007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rPr>
                <w:i/>
                <w:sz w:val="24"/>
                <w:szCs w:val="24"/>
              </w:rPr>
            </w:pPr>
            <w:r w:rsidRPr="008158CC">
              <w:rPr>
                <w:i/>
                <w:sz w:val="24"/>
                <w:szCs w:val="24"/>
              </w:rPr>
              <w:t>2008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rPr>
                <w:i/>
                <w:sz w:val="24"/>
                <w:szCs w:val="24"/>
              </w:rPr>
            </w:pPr>
            <w:r w:rsidRPr="008158CC">
              <w:rPr>
                <w:i/>
                <w:sz w:val="24"/>
                <w:szCs w:val="24"/>
              </w:rPr>
              <w:t>2009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rPr>
                <w:i/>
                <w:sz w:val="24"/>
                <w:szCs w:val="24"/>
              </w:rPr>
            </w:pPr>
            <w:r w:rsidRPr="008158CC">
              <w:rPr>
                <w:i/>
                <w:sz w:val="24"/>
                <w:szCs w:val="24"/>
              </w:rPr>
              <w:t>2010 si</w:t>
            </w:r>
          </w:p>
          <w:p w:rsidR="008158CC" w:rsidRPr="008158CC" w:rsidRDefault="008158CC">
            <w:pPr>
              <w:pStyle w:val="BodyText21"/>
              <w:snapToGrid w:val="0"/>
              <w:rPr>
                <w:i/>
                <w:sz w:val="24"/>
                <w:szCs w:val="24"/>
              </w:rPr>
            </w:pPr>
            <w:r w:rsidRPr="008158CC">
              <w:rPr>
                <w:i/>
                <w:sz w:val="24"/>
                <w:szCs w:val="24"/>
              </w:rPr>
              <w:t>2011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rPr>
                <w:i/>
                <w:sz w:val="24"/>
                <w:szCs w:val="24"/>
              </w:rPr>
            </w:pPr>
            <w:r w:rsidRPr="008158CC">
              <w:rPr>
                <w:i/>
                <w:sz w:val="24"/>
                <w:szCs w:val="24"/>
              </w:rPr>
              <w:t>2012 si</w:t>
            </w:r>
          </w:p>
          <w:p w:rsidR="008158CC" w:rsidRPr="008158CC" w:rsidRDefault="008158CC">
            <w:pPr>
              <w:pStyle w:val="BodyText21"/>
              <w:snapToGrid w:val="0"/>
              <w:rPr>
                <w:i/>
                <w:sz w:val="24"/>
                <w:szCs w:val="24"/>
              </w:rPr>
            </w:pPr>
            <w:r w:rsidRPr="008158CC">
              <w:rPr>
                <w:i/>
                <w:sz w:val="24"/>
                <w:szCs w:val="24"/>
              </w:rPr>
              <w:t>2013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rPr>
                <w:i/>
                <w:sz w:val="24"/>
                <w:szCs w:val="24"/>
              </w:rPr>
            </w:pPr>
            <w:r w:rsidRPr="008158CC">
              <w:rPr>
                <w:i/>
                <w:sz w:val="24"/>
                <w:szCs w:val="24"/>
              </w:rPr>
              <w:t>2014 si</w:t>
            </w:r>
          </w:p>
          <w:p w:rsidR="008158CC" w:rsidRPr="008158CC" w:rsidRDefault="008158CC">
            <w:pPr>
              <w:pStyle w:val="BodyText21"/>
              <w:snapToGrid w:val="0"/>
              <w:rPr>
                <w:i/>
                <w:sz w:val="24"/>
                <w:szCs w:val="24"/>
              </w:rPr>
            </w:pPr>
            <w:r w:rsidRPr="008158CC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rPr>
                <w:i/>
                <w:sz w:val="24"/>
                <w:szCs w:val="24"/>
              </w:rPr>
            </w:pPr>
            <w:r w:rsidRPr="008158CC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rPr>
                <w:i/>
                <w:sz w:val="24"/>
                <w:szCs w:val="24"/>
              </w:rPr>
            </w:pPr>
            <w:r w:rsidRPr="008158CC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rPr>
                <w:i/>
                <w:sz w:val="24"/>
                <w:szCs w:val="24"/>
              </w:rPr>
            </w:pPr>
            <w:r w:rsidRPr="008158CC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rPr>
                <w:sz w:val="24"/>
                <w:szCs w:val="24"/>
              </w:rPr>
            </w:pPr>
            <w:r w:rsidRPr="008158CC">
              <w:rPr>
                <w:sz w:val="24"/>
                <w:szCs w:val="24"/>
              </w:rPr>
              <w:t>Total</w:t>
            </w:r>
          </w:p>
        </w:tc>
      </w:tr>
      <w:tr w:rsidR="008158CC" w:rsidRPr="008158CC" w:rsidTr="008158CC">
        <w:trPr>
          <w:trHeight w:val="38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8158CC">
              <w:rPr>
                <w:b w:val="0"/>
                <w:sz w:val="24"/>
                <w:szCs w:val="24"/>
              </w:rPr>
              <w:t>744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8158CC">
              <w:rPr>
                <w:b w:val="0"/>
                <w:sz w:val="24"/>
                <w:szCs w:val="24"/>
              </w:rPr>
              <w:t>703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8158CC">
              <w:rPr>
                <w:b w:val="0"/>
                <w:sz w:val="24"/>
                <w:szCs w:val="24"/>
              </w:rPr>
              <w:t>832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8158CC">
              <w:rPr>
                <w:b w:val="0"/>
                <w:sz w:val="24"/>
                <w:szCs w:val="24"/>
              </w:rPr>
              <w:t>320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8158CC">
              <w:rPr>
                <w:b w:val="0"/>
                <w:sz w:val="24"/>
                <w:szCs w:val="24"/>
              </w:rPr>
              <w:t>216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8158CC">
              <w:rPr>
                <w:b w:val="0"/>
                <w:sz w:val="24"/>
                <w:szCs w:val="24"/>
              </w:rPr>
              <w:t>202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8158CC">
              <w:rPr>
                <w:b w:val="0"/>
                <w:sz w:val="24"/>
                <w:szCs w:val="24"/>
              </w:rPr>
              <w:t>395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8158CC">
              <w:rPr>
                <w:b w:val="0"/>
                <w:sz w:val="24"/>
                <w:szCs w:val="24"/>
              </w:rPr>
              <w:t>598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8158CC">
              <w:rPr>
                <w:b w:val="0"/>
                <w:sz w:val="24"/>
                <w:szCs w:val="24"/>
              </w:rPr>
              <w:t>509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8158CC">
              <w:rPr>
                <w:b w:val="0"/>
                <w:sz w:val="24"/>
                <w:szCs w:val="24"/>
              </w:rPr>
              <w:t>624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8158CC">
              <w:rPr>
                <w:b w:val="0"/>
                <w:sz w:val="24"/>
                <w:szCs w:val="24"/>
              </w:rPr>
              <w:t>303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8158CC">
              <w:rPr>
                <w:b w:val="0"/>
                <w:sz w:val="24"/>
                <w:szCs w:val="24"/>
              </w:rPr>
              <w:t>305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8158CC">
              <w:rPr>
                <w:b w:val="0"/>
                <w:sz w:val="24"/>
                <w:szCs w:val="24"/>
              </w:rPr>
              <w:t>186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8CC" w:rsidRPr="008158CC" w:rsidRDefault="008158CC">
            <w:pPr>
              <w:pStyle w:val="BodyText21"/>
              <w:snapToGrid w:val="0"/>
              <w:jc w:val="center"/>
              <w:rPr>
                <w:sz w:val="24"/>
                <w:szCs w:val="24"/>
              </w:rPr>
            </w:pPr>
            <w:r w:rsidRPr="008158CC">
              <w:rPr>
                <w:sz w:val="24"/>
                <w:szCs w:val="24"/>
              </w:rPr>
              <w:t>5937</w:t>
            </w:r>
          </w:p>
        </w:tc>
      </w:tr>
    </w:tbl>
    <w:p w:rsidR="008158CC" w:rsidRPr="008158CC" w:rsidRDefault="008158CC" w:rsidP="008158CC">
      <w:pPr>
        <w:pStyle w:val="BodyText21"/>
        <w:ind w:left="9000"/>
        <w:rPr>
          <w:b w:val="0"/>
          <w:sz w:val="24"/>
          <w:szCs w:val="24"/>
        </w:rPr>
      </w:pPr>
      <w:r w:rsidRPr="008158CC">
        <w:rPr>
          <w:b w:val="0"/>
          <w:sz w:val="24"/>
          <w:szCs w:val="24"/>
        </w:rPr>
        <w:t>[ha.]</w:t>
      </w:r>
    </w:p>
    <w:p w:rsidR="008158CC" w:rsidRPr="008158CC" w:rsidRDefault="008158CC" w:rsidP="008158CC">
      <w:pPr>
        <w:ind w:firstLine="720"/>
        <w:jc w:val="both"/>
        <w:rPr>
          <w:i/>
          <w:sz w:val="28"/>
          <w:szCs w:val="28"/>
        </w:rPr>
      </w:pPr>
      <w:r w:rsidRPr="008158CC">
        <w:rPr>
          <w:sz w:val="28"/>
          <w:szCs w:val="28"/>
        </w:rPr>
        <w:t xml:space="preserve">Preocuparea pentru regenerarea suprafeţelor de pădure de pe care s-a recoltat masa lemnoasă urmare a aplicării tratamentelor de produse principale, pentru împădurirea terenurilor fără vegetaţie forestieră care nu au avut alte folosinţe atribuite prin amenajamentele silvice , precum şi pentru reconstrucţia ecologică a terenurilor afectate de diferite forme de degradare , constituie pentru următoarea perioadă </w:t>
      </w:r>
      <w:r w:rsidRPr="008158CC">
        <w:rPr>
          <w:i/>
          <w:sz w:val="28"/>
          <w:szCs w:val="28"/>
        </w:rPr>
        <w:t>obiectivul prioritar în programul de activitate al Direcţiei Silvice Harghita.</w:t>
      </w:r>
    </w:p>
    <w:p w:rsidR="008158CC" w:rsidRPr="008158CC" w:rsidRDefault="008158CC" w:rsidP="008158CC">
      <w:pPr>
        <w:pStyle w:val="BodyText21"/>
        <w:jc w:val="both"/>
        <w:rPr>
          <w:b w:val="0"/>
          <w:szCs w:val="28"/>
        </w:rPr>
      </w:pPr>
      <w:r w:rsidRPr="008158CC">
        <w:rPr>
          <w:b w:val="0"/>
          <w:szCs w:val="28"/>
        </w:rPr>
        <w:t xml:space="preserve"> </w:t>
      </w:r>
      <w:r w:rsidRPr="008158CC">
        <w:rPr>
          <w:b w:val="0"/>
          <w:szCs w:val="28"/>
        </w:rPr>
        <w:tab/>
        <w:t>Direcţia Silvică Harghita a reuşit împădurirea tuturor suprafeţelor afectate de doborâturile de vânt din ultimul deceniu. Începând cu  anul  2009 s-au  împădurit suprafeţe goale rezultate în urma tăierilor normale.</w:t>
      </w:r>
    </w:p>
    <w:p w:rsidR="008158CC" w:rsidRPr="008158CC" w:rsidRDefault="008158CC" w:rsidP="008158CC">
      <w:pPr>
        <w:pStyle w:val="BodyText21"/>
        <w:ind w:firstLine="720"/>
        <w:jc w:val="both"/>
        <w:rPr>
          <w:b w:val="0"/>
          <w:szCs w:val="28"/>
        </w:rPr>
      </w:pPr>
      <w:r w:rsidRPr="008158CC">
        <w:rPr>
          <w:b w:val="0"/>
          <w:szCs w:val="28"/>
        </w:rPr>
        <w:t>Menţionăm , că plantaţiile astfel realizate necesită lucrări suplimentare de întreţineri şi completări pe o perioada de cel puţin 6 ani de la plantare, până la reuşita definitivă.</w:t>
      </w:r>
    </w:p>
    <w:p w:rsidR="008158CC" w:rsidRPr="008158CC" w:rsidRDefault="008158CC" w:rsidP="008158CC">
      <w:pPr>
        <w:ind w:firstLine="720"/>
        <w:jc w:val="both"/>
        <w:rPr>
          <w:sz w:val="28"/>
          <w:szCs w:val="28"/>
        </w:rPr>
      </w:pPr>
      <w:r w:rsidRPr="008158CC">
        <w:rPr>
          <w:sz w:val="28"/>
          <w:szCs w:val="28"/>
        </w:rPr>
        <w:t xml:space="preserve">Pentru asigurarea integrităţii şi permanenţei pădurilor , exercitarea cu continuitate a funcţiilor de protecţie, de producţie şi recreative , Direcţia Silvică Harghita urmăreşte pentru perioada următoare creşterea susţinută a regenerărilor pe cale naturală. </w:t>
      </w:r>
      <w:r w:rsidRPr="008158CC">
        <w:rPr>
          <w:i/>
          <w:sz w:val="28"/>
          <w:szCs w:val="28"/>
        </w:rPr>
        <w:t>Această măsură are ca scop principal , eficientizarea lucrărilor de regenerare prin creşterea aportului suprafeţelor create natural care pot degreva costurile totale ale regenerărilor pe ansamblu.</w:t>
      </w:r>
      <w:r w:rsidRPr="008158CC">
        <w:rPr>
          <w:sz w:val="28"/>
          <w:szCs w:val="28"/>
        </w:rPr>
        <w:t xml:space="preserve"> De asemenea , pe această cale se urmăreşte creşterea calităţii pădurilor şi atingerea compoziţiilor ţel stabilite de amenajamentele silvice.</w:t>
      </w:r>
    </w:p>
    <w:p w:rsidR="00D53759" w:rsidRDefault="00D53759" w:rsidP="008158CC">
      <w:pPr>
        <w:ind w:firstLine="720"/>
        <w:jc w:val="both"/>
        <w:rPr>
          <w:sz w:val="28"/>
          <w:szCs w:val="28"/>
        </w:rPr>
      </w:pPr>
    </w:p>
    <w:p w:rsidR="00E53212" w:rsidRDefault="00E53212" w:rsidP="00E53212">
      <w:pPr>
        <w:ind w:firstLine="720"/>
        <w:jc w:val="center"/>
        <w:rPr>
          <w:sz w:val="28"/>
          <w:szCs w:val="28"/>
        </w:rPr>
      </w:pPr>
    </w:p>
    <w:p w:rsidR="00E53212" w:rsidRDefault="00E53212" w:rsidP="008158CC">
      <w:pPr>
        <w:ind w:firstLine="720"/>
        <w:jc w:val="both"/>
        <w:rPr>
          <w:sz w:val="28"/>
          <w:szCs w:val="28"/>
        </w:rPr>
      </w:pPr>
    </w:p>
    <w:p w:rsidR="00FE1937" w:rsidRDefault="00FE1937" w:rsidP="008158CC">
      <w:pPr>
        <w:ind w:firstLine="720"/>
        <w:jc w:val="both"/>
        <w:rPr>
          <w:sz w:val="28"/>
          <w:szCs w:val="28"/>
        </w:rPr>
      </w:pPr>
    </w:p>
    <w:p w:rsidR="008158CC" w:rsidRPr="008158CC" w:rsidRDefault="008158CC" w:rsidP="008158CC">
      <w:pPr>
        <w:ind w:firstLine="720"/>
        <w:jc w:val="both"/>
        <w:rPr>
          <w:sz w:val="28"/>
          <w:szCs w:val="28"/>
        </w:rPr>
      </w:pPr>
      <w:r w:rsidRPr="008158CC">
        <w:rPr>
          <w:sz w:val="28"/>
          <w:szCs w:val="28"/>
        </w:rPr>
        <w:t xml:space="preserve">În legătură cu activitatea de împăduriri , Direcţia Silvică Harghita a reuşit să asigure reîmpădurire la zi a tuturor terenurilor forestiere care din diferite motive au trecut în </w:t>
      </w:r>
      <w:r w:rsidRPr="008158CC">
        <w:rPr>
          <w:b/>
          <w:i/>
          <w:sz w:val="28"/>
          <w:szCs w:val="28"/>
        </w:rPr>
        <w:t>clasa de regenerare</w:t>
      </w:r>
      <w:r w:rsidRPr="008158CC">
        <w:rPr>
          <w:sz w:val="28"/>
          <w:szCs w:val="28"/>
        </w:rPr>
        <w:t xml:space="preserve"> . </w:t>
      </w:r>
    </w:p>
    <w:p w:rsidR="008158CC" w:rsidRDefault="008158CC" w:rsidP="008158CC">
      <w:pPr>
        <w:ind w:firstLine="720"/>
        <w:jc w:val="both"/>
        <w:rPr>
          <w:sz w:val="28"/>
          <w:szCs w:val="28"/>
        </w:rPr>
      </w:pPr>
    </w:p>
    <w:p w:rsidR="008158CC" w:rsidRPr="008158CC" w:rsidRDefault="008158CC" w:rsidP="008158CC">
      <w:pPr>
        <w:ind w:firstLine="720"/>
        <w:jc w:val="both"/>
        <w:rPr>
          <w:sz w:val="28"/>
          <w:szCs w:val="28"/>
        </w:rPr>
      </w:pPr>
      <w:r w:rsidRPr="008158CC">
        <w:rPr>
          <w:sz w:val="28"/>
          <w:szCs w:val="28"/>
        </w:rPr>
        <w:t>Suprafeţele regenerate în ultima perioada de 25 de ani se prezintă astfel  :</w:t>
      </w:r>
    </w:p>
    <w:p w:rsidR="008158CC" w:rsidRPr="008158CC" w:rsidRDefault="008158CC" w:rsidP="008158CC">
      <w:pPr>
        <w:ind w:firstLine="720"/>
        <w:jc w:val="both"/>
        <w:rPr>
          <w:i/>
          <w:sz w:val="28"/>
          <w:szCs w:val="28"/>
        </w:rPr>
      </w:pPr>
      <w:r w:rsidRPr="008158CC">
        <w:rPr>
          <w:sz w:val="28"/>
          <w:szCs w:val="28"/>
        </w:rPr>
        <w:tab/>
        <w:t xml:space="preserve">- </w:t>
      </w:r>
      <w:r w:rsidRPr="008158CC">
        <w:rPr>
          <w:i/>
          <w:sz w:val="28"/>
          <w:szCs w:val="28"/>
        </w:rPr>
        <w:t>împăduriri integrale : 14978 ha.</w:t>
      </w:r>
    </w:p>
    <w:p w:rsidR="008158CC" w:rsidRPr="008158CC" w:rsidRDefault="008158CC" w:rsidP="008158CC">
      <w:pPr>
        <w:ind w:firstLine="720"/>
        <w:jc w:val="both"/>
        <w:rPr>
          <w:sz w:val="28"/>
          <w:szCs w:val="28"/>
        </w:rPr>
      </w:pPr>
      <w:r w:rsidRPr="008158CC">
        <w:rPr>
          <w:i/>
          <w:sz w:val="28"/>
          <w:szCs w:val="28"/>
        </w:rPr>
        <w:tab/>
        <w:t>- regenerări naturale :    1581 ha</w:t>
      </w:r>
      <w:r w:rsidRPr="008158CC">
        <w:rPr>
          <w:sz w:val="28"/>
          <w:szCs w:val="28"/>
        </w:rPr>
        <w:t xml:space="preserve">. </w:t>
      </w:r>
    </w:p>
    <w:p w:rsidR="008158CC" w:rsidRPr="008158CC" w:rsidRDefault="008158CC" w:rsidP="008158CC">
      <w:pPr>
        <w:ind w:firstLine="720"/>
        <w:jc w:val="both"/>
        <w:rPr>
          <w:b/>
          <w:i/>
          <w:sz w:val="28"/>
          <w:szCs w:val="28"/>
        </w:rPr>
      </w:pPr>
      <w:r w:rsidRPr="008158CC">
        <w:rPr>
          <w:b/>
          <w:i/>
          <w:sz w:val="28"/>
          <w:szCs w:val="28"/>
        </w:rPr>
        <w:t>Total regenerări 25 de ani :   16559 ha.</w:t>
      </w:r>
      <w:r w:rsidRPr="008158CC">
        <w:rPr>
          <w:b/>
          <w:i/>
          <w:sz w:val="28"/>
          <w:szCs w:val="28"/>
        </w:rPr>
        <w:tab/>
      </w:r>
    </w:p>
    <w:p w:rsidR="008158CC" w:rsidRPr="008158CC" w:rsidRDefault="008158CC" w:rsidP="008158CC">
      <w:pPr>
        <w:ind w:firstLine="720"/>
        <w:jc w:val="both"/>
        <w:rPr>
          <w:sz w:val="28"/>
          <w:szCs w:val="28"/>
        </w:rPr>
      </w:pPr>
      <w:r w:rsidRPr="008158CC">
        <w:rPr>
          <w:sz w:val="28"/>
          <w:szCs w:val="28"/>
        </w:rPr>
        <w:t xml:space="preserve"> </w:t>
      </w:r>
    </w:p>
    <w:p w:rsidR="008158CC" w:rsidRPr="008158CC" w:rsidRDefault="008158CC" w:rsidP="008158CC">
      <w:pPr>
        <w:ind w:firstLine="720"/>
        <w:jc w:val="both"/>
        <w:rPr>
          <w:i/>
          <w:sz w:val="28"/>
          <w:szCs w:val="28"/>
        </w:rPr>
      </w:pPr>
      <w:r w:rsidRPr="008158CC">
        <w:rPr>
          <w:sz w:val="28"/>
          <w:szCs w:val="28"/>
        </w:rPr>
        <w:t xml:space="preserve">Trebuie remarcat că ocoalele silvice din structura Direcţiei Silvice Harghita gestionează o suprafaţă aparţinând altor deţinători  de 65480 ha. păduri , prin urmare ponderea lucrărilor de împăduriri este mai mare în acestă zonă forestieră ,  în conformitate cu </w:t>
      </w:r>
      <w:r w:rsidRPr="008158CC">
        <w:rPr>
          <w:i/>
          <w:sz w:val="28"/>
          <w:szCs w:val="28"/>
        </w:rPr>
        <w:t>viziunea RNP -Romsilva de a deveni un model privind administrarea pădurilor , de  a contribui la ridicarea nivelului calităţii vieţii , pe baza gestionării durabile a pădurilor.</w:t>
      </w:r>
    </w:p>
    <w:p w:rsidR="008158CC" w:rsidRPr="008158CC" w:rsidRDefault="008158CC" w:rsidP="008158CC">
      <w:pPr>
        <w:pStyle w:val="BodyText21"/>
        <w:rPr>
          <w:b w:val="0"/>
          <w:szCs w:val="28"/>
        </w:rPr>
      </w:pPr>
    </w:p>
    <w:p w:rsidR="008158CC" w:rsidRPr="008158CC" w:rsidRDefault="008158CC" w:rsidP="008158CC">
      <w:pPr>
        <w:pStyle w:val="BodyText21"/>
        <w:rPr>
          <w:b w:val="0"/>
          <w:szCs w:val="28"/>
        </w:rPr>
      </w:pPr>
    </w:p>
    <w:p w:rsidR="008158CC" w:rsidRPr="008158CC" w:rsidRDefault="008158CC" w:rsidP="008158CC">
      <w:pPr>
        <w:pStyle w:val="BodyText21"/>
        <w:rPr>
          <w:b w:val="0"/>
          <w:szCs w:val="28"/>
        </w:rPr>
      </w:pPr>
      <w:r w:rsidRPr="008158CC">
        <w:rPr>
          <w:b w:val="0"/>
          <w:szCs w:val="28"/>
        </w:rPr>
        <w:t xml:space="preserve">Anexăm : </w:t>
      </w:r>
    </w:p>
    <w:p w:rsidR="008158CC" w:rsidRPr="008158CC" w:rsidRDefault="008158CC" w:rsidP="008158CC">
      <w:pPr>
        <w:pStyle w:val="BodyText21"/>
        <w:rPr>
          <w:b w:val="0"/>
          <w:szCs w:val="28"/>
        </w:rPr>
      </w:pPr>
      <w:r w:rsidRPr="008158CC">
        <w:rPr>
          <w:b w:val="0"/>
          <w:szCs w:val="28"/>
        </w:rPr>
        <w:tab/>
        <w:t xml:space="preserve"> Realizările la cultura pădurilor în campania de primăvară 2018.</w:t>
      </w:r>
    </w:p>
    <w:p w:rsidR="008158CC" w:rsidRPr="008158CC" w:rsidRDefault="008158CC" w:rsidP="008158CC">
      <w:pPr>
        <w:pStyle w:val="BodyText21"/>
        <w:rPr>
          <w:b w:val="0"/>
          <w:szCs w:val="28"/>
        </w:rPr>
      </w:pPr>
    </w:p>
    <w:p w:rsidR="008158CC" w:rsidRPr="008158CC" w:rsidRDefault="008158CC" w:rsidP="008158CC">
      <w:pPr>
        <w:pStyle w:val="BodyText21"/>
        <w:rPr>
          <w:b w:val="0"/>
          <w:szCs w:val="28"/>
        </w:rPr>
      </w:pPr>
    </w:p>
    <w:p w:rsidR="008158CC" w:rsidRPr="008158CC" w:rsidRDefault="008158CC" w:rsidP="008158CC">
      <w:pPr>
        <w:pStyle w:val="BodyText21"/>
        <w:rPr>
          <w:b w:val="0"/>
          <w:szCs w:val="28"/>
        </w:rPr>
      </w:pPr>
    </w:p>
    <w:p w:rsidR="008158CC" w:rsidRPr="008158CC" w:rsidRDefault="008158CC" w:rsidP="008158CC">
      <w:pPr>
        <w:pStyle w:val="BodyText21"/>
        <w:rPr>
          <w:b w:val="0"/>
          <w:szCs w:val="28"/>
        </w:rPr>
      </w:pPr>
    </w:p>
    <w:p w:rsidR="008158CC" w:rsidRPr="008158CC" w:rsidRDefault="008158CC" w:rsidP="008158CC">
      <w:pPr>
        <w:pStyle w:val="BodyText21"/>
        <w:rPr>
          <w:b w:val="0"/>
          <w:szCs w:val="28"/>
        </w:rPr>
      </w:pPr>
    </w:p>
    <w:p w:rsidR="008158CC" w:rsidRPr="008158CC" w:rsidRDefault="008158CC" w:rsidP="008158CC">
      <w:pPr>
        <w:pStyle w:val="BodyText21"/>
        <w:rPr>
          <w:b w:val="0"/>
          <w:szCs w:val="28"/>
        </w:rPr>
      </w:pPr>
    </w:p>
    <w:p w:rsidR="008158CC" w:rsidRPr="008158CC" w:rsidRDefault="008158CC" w:rsidP="008158CC">
      <w:pPr>
        <w:pStyle w:val="BodyText21"/>
        <w:jc w:val="center"/>
        <w:rPr>
          <w:b w:val="0"/>
          <w:bCs/>
          <w:szCs w:val="28"/>
        </w:rPr>
      </w:pPr>
      <w:r w:rsidRPr="008158CC">
        <w:rPr>
          <w:b w:val="0"/>
          <w:bCs/>
          <w:szCs w:val="28"/>
        </w:rPr>
        <w:t>Director</w:t>
      </w:r>
    </w:p>
    <w:p w:rsidR="008158CC" w:rsidRPr="008158CC" w:rsidRDefault="008158CC" w:rsidP="008158CC">
      <w:pPr>
        <w:pStyle w:val="BodyText21"/>
        <w:jc w:val="center"/>
        <w:rPr>
          <w:b w:val="0"/>
          <w:bCs/>
          <w:szCs w:val="28"/>
        </w:rPr>
      </w:pPr>
      <w:r w:rsidRPr="008158CC">
        <w:rPr>
          <w:b w:val="0"/>
          <w:bCs/>
          <w:szCs w:val="28"/>
        </w:rPr>
        <w:t>Cătălin Mutică</w:t>
      </w:r>
    </w:p>
    <w:p w:rsidR="00AB408E" w:rsidRPr="008158CC" w:rsidRDefault="00AB408E" w:rsidP="0049192D"/>
    <w:p w:rsidR="00AB408E" w:rsidRPr="008158CC" w:rsidRDefault="00AB408E" w:rsidP="0049192D"/>
    <w:p w:rsidR="00AB408E" w:rsidRDefault="00AB408E" w:rsidP="0049192D">
      <w:pPr>
        <w:rPr>
          <w:rFonts w:ascii="FreeSans" w:hAnsi="FreeSans" w:cs="FreeSans"/>
        </w:rPr>
      </w:pPr>
    </w:p>
    <w:p w:rsidR="00AB408E" w:rsidRDefault="00AB408E" w:rsidP="0049192D">
      <w:pPr>
        <w:rPr>
          <w:rFonts w:ascii="FreeSans" w:hAnsi="FreeSans" w:cs="FreeSans"/>
        </w:rPr>
      </w:pPr>
    </w:p>
    <w:p w:rsidR="00E53212" w:rsidRDefault="00E53212" w:rsidP="0049192D">
      <w:pPr>
        <w:rPr>
          <w:rFonts w:ascii="FreeSans" w:hAnsi="FreeSans" w:cs="FreeSans"/>
        </w:rPr>
      </w:pPr>
    </w:p>
    <w:p w:rsidR="00E53212" w:rsidRPr="00E53212" w:rsidRDefault="00E53212" w:rsidP="00E53212">
      <w:pPr>
        <w:rPr>
          <w:rFonts w:ascii="FreeSans" w:hAnsi="FreeSans" w:cs="FreeSans"/>
        </w:rPr>
      </w:pPr>
    </w:p>
    <w:p w:rsidR="00E53212" w:rsidRPr="00E53212" w:rsidRDefault="00E53212" w:rsidP="00E53212">
      <w:pPr>
        <w:rPr>
          <w:rFonts w:ascii="FreeSans" w:hAnsi="FreeSans" w:cs="FreeSans"/>
        </w:rPr>
      </w:pPr>
    </w:p>
    <w:p w:rsidR="00E53212" w:rsidRPr="00E53212" w:rsidRDefault="00E53212" w:rsidP="00E53212">
      <w:pPr>
        <w:rPr>
          <w:rFonts w:ascii="FreeSans" w:hAnsi="FreeSans" w:cs="FreeSans"/>
        </w:rPr>
      </w:pPr>
    </w:p>
    <w:p w:rsidR="00E53212" w:rsidRPr="00E53212" w:rsidRDefault="00E53212" w:rsidP="00E53212">
      <w:pPr>
        <w:rPr>
          <w:rFonts w:ascii="FreeSans" w:hAnsi="FreeSans" w:cs="FreeSans"/>
        </w:rPr>
      </w:pPr>
    </w:p>
    <w:p w:rsidR="00E53212" w:rsidRPr="00E53212" w:rsidRDefault="00E53212" w:rsidP="00E53212">
      <w:pPr>
        <w:rPr>
          <w:rFonts w:ascii="FreeSans" w:hAnsi="FreeSans" w:cs="FreeSans"/>
        </w:rPr>
      </w:pPr>
    </w:p>
    <w:p w:rsidR="00E53212" w:rsidRPr="00E53212" w:rsidRDefault="00E53212" w:rsidP="00E53212">
      <w:pPr>
        <w:rPr>
          <w:rFonts w:ascii="FreeSans" w:hAnsi="FreeSans" w:cs="FreeSans"/>
        </w:rPr>
      </w:pPr>
    </w:p>
    <w:p w:rsidR="00E53212" w:rsidRPr="00E53212" w:rsidRDefault="00E53212" w:rsidP="00E53212">
      <w:pPr>
        <w:rPr>
          <w:rFonts w:ascii="FreeSans" w:hAnsi="FreeSans" w:cs="FreeSans"/>
        </w:rPr>
      </w:pPr>
    </w:p>
    <w:p w:rsidR="00E53212" w:rsidRPr="00E53212" w:rsidRDefault="00E53212" w:rsidP="00E53212">
      <w:pPr>
        <w:rPr>
          <w:rFonts w:ascii="FreeSans" w:hAnsi="FreeSans" w:cs="FreeSans"/>
        </w:rPr>
      </w:pPr>
    </w:p>
    <w:p w:rsidR="00E53212" w:rsidRPr="00E53212" w:rsidRDefault="00E53212" w:rsidP="00E53212">
      <w:pPr>
        <w:rPr>
          <w:rFonts w:ascii="FreeSans" w:hAnsi="FreeSans" w:cs="FreeSans"/>
        </w:rPr>
      </w:pPr>
    </w:p>
    <w:p w:rsidR="00E53212" w:rsidRPr="00E53212" w:rsidRDefault="00E53212" w:rsidP="00E53212">
      <w:pPr>
        <w:rPr>
          <w:rFonts w:ascii="FreeSans" w:hAnsi="FreeSans" w:cs="FreeSans"/>
        </w:rPr>
      </w:pPr>
    </w:p>
    <w:p w:rsidR="00E53212" w:rsidRDefault="00E53212" w:rsidP="00E53212">
      <w:pPr>
        <w:rPr>
          <w:rFonts w:ascii="FreeSans" w:hAnsi="FreeSans" w:cs="FreeSans"/>
        </w:rPr>
      </w:pPr>
    </w:p>
    <w:p w:rsidR="00E53212" w:rsidRDefault="00E53212" w:rsidP="00E53212">
      <w:pPr>
        <w:rPr>
          <w:rFonts w:ascii="FreeSans" w:hAnsi="FreeSans" w:cs="FreeSans"/>
        </w:rPr>
      </w:pPr>
    </w:p>
    <w:p w:rsidR="00E53212" w:rsidRDefault="00E53212" w:rsidP="00E53212">
      <w:pPr>
        <w:jc w:val="center"/>
        <w:rPr>
          <w:rFonts w:ascii="FreeSans" w:hAnsi="FreeSans" w:cs="FreeSans"/>
        </w:rPr>
      </w:pPr>
    </w:p>
    <w:p w:rsidR="00E53212" w:rsidRPr="00E53212" w:rsidRDefault="00E53212" w:rsidP="00E53212">
      <w:pPr>
        <w:rPr>
          <w:rFonts w:ascii="FreeSans" w:hAnsi="FreeSans" w:cs="FreeSans"/>
        </w:rPr>
      </w:pPr>
    </w:p>
    <w:p w:rsidR="00E53212" w:rsidRDefault="00E53212" w:rsidP="00E53212">
      <w:pPr>
        <w:rPr>
          <w:rFonts w:ascii="FreeSans" w:hAnsi="FreeSans" w:cs="FreeSans"/>
        </w:rPr>
      </w:pPr>
    </w:p>
    <w:p w:rsidR="00AB408E" w:rsidRPr="00E53212" w:rsidRDefault="00E53212" w:rsidP="00E53212">
      <w:pPr>
        <w:tabs>
          <w:tab w:val="left" w:pos="5715"/>
        </w:tabs>
        <w:rPr>
          <w:rFonts w:ascii="FreeSans" w:hAnsi="FreeSans" w:cs="FreeSans"/>
        </w:rPr>
      </w:pPr>
      <w:r>
        <w:rPr>
          <w:rFonts w:ascii="FreeSans" w:hAnsi="FreeSans" w:cs="FreeSans"/>
        </w:rPr>
        <w:tab/>
      </w:r>
    </w:p>
    <w:sectPr w:rsidR="00AB408E" w:rsidRPr="00E53212" w:rsidSect="00FE1937">
      <w:headerReference w:type="default" r:id="rId9"/>
      <w:footerReference w:type="default" r:id="rId10"/>
      <w:pgSz w:w="11907" w:h="16839" w:code="9"/>
      <w:pgMar w:top="1483" w:right="706" w:bottom="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71" w:rsidRDefault="00C67871" w:rsidP="00133716">
      <w:r>
        <w:separator/>
      </w:r>
    </w:p>
  </w:endnote>
  <w:endnote w:type="continuationSeparator" w:id="0">
    <w:p w:rsidR="00C67871" w:rsidRDefault="00C67871" w:rsidP="0013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ans">
    <w:altName w:val="Arial"/>
    <w:charset w:val="EE"/>
    <w:family w:val="swiss"/>
    <w:pitch w:val="variable"/>
    <w:sig w:usb0="00000000" w:usb1="4200FDFF" w:usb2="000030A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34659"/>
      <w:docPartObj>
        <w:docPartGallery w:val="Page Numbers (Bottom of Page)"/>
        <w:docPartUnique/>
      </w:docPartObj>
    </w:sdtPr>
    <w:sdtEndPr/>
    <w:sdtContent>
      <w:p w:rsidR="00FE1937" w:rsidRDefault="00C678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E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408E" w:rsidRDefault="00AB408E" w:rsidP="00E24A1B">
    <w:pPr>
      <w:pStyle w:val="Footer"/>
      <w:tabs>
        <w:tab w:val="clear" w:pos="4703"/>
        <w:tab w:val="clear" w:pos="9406"/>
        <w:tab w:val="left" w:pos="1800"/>
        <w:tab w:val="left" w:pos="328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71" w:rsidRDefault="00C67871" w:rsidP="00133716">
      <w:r>
        <w:separator/>
      </w:r>
    </w:p>
  </w:footnote>
  <w:footnote w:type="continuationSeparator" w:id="0">
    <w:p w:rsidR="00C67871" w:rsidRDefault="00C67871" w:rsidP="00133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78" w:rsidRPr="00CA0278" w:rsidRDefault="00A22BB4" w:rsidP="00AB1BA1">
    <w:pPr>
      <w:pStyle w:val="Heading4"/>
      <w:tabs>
        <w:tab w:val="right" w:pos="9759"/>
      </w:tabs>
      <w:ind w:left="1800"/>
      <w:jc w:val="both"/>
      <w:rPr>
        <w:rFonts w:ascii="Arial" w:hAnsi="Arial" w:cs="Arial"/>
        <w:bCs w:val="0"/>
        <w:color w:val="538135" w:themeColor="accent6" w:themeShade="BF"/>
        <w:spacing w:val="-10"/>
        <w:szCs w:val="28"/>
      </w:rPr>
    </w:pPr>
    <w:r w:rsidRPr="000F6EF1">
      <w:rPr>
        <w:rFonts w:ascii="Arial" w:hAnsi="Arial" w:cs="Arial"/>
        <w:bCs w:val="0"/>
        <w:noProof/>
        <w:color w:val="005F33"/>
        <w:spacing w:val="-10"/>
        <w:sz w:val="36"/>
        <w:szCs w:val="2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-129540</wp:posOffset>
          </wp:positionH>
          <wp:positionV relativeFrom="paragraph">
            <wp:posOffset>-7620</wp:posOffset>
          </wp:positionV>
          <wp:extent cx="1059180" cy="1028700"/>
          <wp:effectExtent l="0" t="0" r="0" b="0"/>
          <wp:wrapNone/>
          <wp:docPr id="3" name="Picture 0" descr="LogoRomsilva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omsilva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18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1CCD" w:rsidRPr="00CA0278">
      <w:rPr>
        <w:rFonts w:ascii="Arial" w:hAnsi="Arial" w:cs="Arial"/>
        <w:bCs w:val="0"/>
        <w:noProof/>
        <w:color w:val="538135" w:themeColor="accent6" w:themeShade="BF"/>
        <w:spacing w:val="-10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5105400</wp:posOffset>
          </wp:positionH>
          <wp:positionV relativeFrom="paragraph">
            <wp:posOffset>7620</wp:posOffset>
          </wp:positionV>
          <wp:extent cx="1280160" cy="1005840"/>
          <wp:effectExtent l="0" t="0" r="0" b="3810"/>
          <wp:wrapNone/>
          <wp:docPr id="7" name="Picture 5" descr="logo_centenar_ROMA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nar_ROMANIA.jp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0593" cy="1006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0278" w:rsidRPr="00CA0278">
      <w:rPr>
        <w:rFonts w:ascii="Arial" w:hAnsi="Arial" w:cs="Arial"/>
        <w:bCs w:val="0"/>
        <w:color w:val="538135" w:themeColor="accent6" w:themeShade="BF"/>
        <w:spacing w:val="-10"/>
        <w:szCs w:val="28"/>
      </w:rPr>
      <w:t>REGIA NAȚIONALĂ A PĂDURILOR – ROMSILVA</w:t>
    </w:r>
  </w:p>
  <w:p w:rsidR="00133716" w:rsidRPr="00CA0278" w:rsidRDefault="00AA7CBC" w:rsidP="00AB1BA1">
    <w:pPr>
      <w:pStyle w:val="Heading4"/>
      <w:ind w:left="1800"/>
      <w:jc w:val="both"/>
      <w:rPr>
        <w:rFonts w:ascii="Arial" w:hAnsi="Arial" w:cs="Arial"/>
        <w:bCs w:val="0"/>
        <w:color w:val="008000"/>
        <w:spacing w:val="-10"/>
        <w:szCs w:val="28"/>
      </w:rPr>
    </w:pPr>
    <w:r w:rsidRPr="00CA0278">
      <w:rPr>
        <w:rFonts w:ascii="Arial" w:hAnsi="Arial" w:cs="Arial"/>
        <w:bCs w:val="0"/>
        <w:color w:val="538135" w:themeColor="accent6" w:themeShade="BF"/>
        <w:spacing w:val="-10"/>
        <w:szCs w:val="28"/>
      </w:rPr>
      <w:t>DIRECȚIA SILVICĂ</w:t>
    </w:r>
    <w:r w:rsidR="00AF450E" w:rsidRPr="00CA0278">
      <w:rPr>
        <w:rFonts w:ascii="Arial" w:hAnsi="Arial" w:cs="Arial"/>
        <w:bCs w:val="0"/>
        <w:color w:val="538135" w:themeColor="accent6" w:themeShade="BF"/>
        <w:spacing w:val="-10"/>
        <w:szCs w:val="28"/>
      </w:rPr>
      <w:t xml:space="preserve"> </w:t>
    </w:r>
    <w:r w:rsidR="00F617BC">
      <w:rPr>
        <w:rFonts w:ascii="Arial" w:hAnsi="Arial" w:cs="Arial"/>
        <w:bCs w:val="0"/>
        <w:color w:val="538135" w:themeColor="accent6" w:themeShade="BF"/>
        <w:spacing w:val="-10"/>
        <w:szCs w:val="28"/>
      </w:rPr>
      <w:t>HARGHITA</w:t>
    </w:r>
  </w:p>
  <w:p w:rsidR="00133716" w:rsidRPr="00685DA1" w:rsidRDefault="009C372E" w:rsidP="00AB1BA1">
    <w:pPr>
      <w:tabs>
        <w:tab w:val="left" w:pos="2376"/>
        <w:tab w:val="left" w:pos="8784"/>
      </w:tabs>
      <w:ind w:left="1800"/>
      <w:jc w:val="both"/>
      <w:rPr>
        <w:rFonts w:ascii="Arial" w:hAnsi="Arial" w:cs="Arial"/>
        <w:iCs/>
        <w:color w:val="385623" w:themeColor="accent6" w:themeShade="80"/>
        <w:sz w:val="18"/>
        <w:szCs w:val="20"/>
      </w:rPr>
    </w:pPr>
    <w:r w:rsidRPr="00685DA1">
      <w:rPr>
        <w:rFonts w:ascii="Arial" w:hAnsi="Arial" w:cs="Arial"/>
        <w:iCs/>
        <w:color w:val="385623" w:themeColor="accent6" w:themeShade="80"/>
        <w:sz w:val="18"/>
        <w:szCs w:val="20"/>
      </w:rPr>
      <w:t xml:space="preserve">Str. </w:t>
    </w:r>
    <w:r w:rsidR="00F617BC">
      <w:rPr>
        <w:rFonts w:ascii="Arial" w:hAnsi="Arial" w:cs="Arial"/>
        <w:iCs/>
        <w:color w:val="385623" w:themeColor="accent6" w:themeShade="80"/>
        <w:sz w:val="18"/>
        <w:szCs w:val="20"/>
      </w:rPr>
      <w:t>M</w:t>
    </w:r>
    <w:r w:rsidR="006E5330">
      <w:rPr>
        <w:rFonts w:ascii="Arial" w:hAnsi="Arial" w:cs="Arial"/>
        <w:iCs/>
        <w:color w:val="385623" w:themeColor="accent6" w:themeShade="80"/>
        <w:sz w:val="18"/>
        <w:szCs w:val="20"/>
      </w:rPr>
      <w:t>árton Á</w:t>
    </w:r>
    <w:r w:rsidR="00F617BC">
      <w:rPr>
        <w:rFonts w:ascii="Arial" w:hAnsi="Arial" w:cs="Arial"/>
        <w:iCs/>
        <w:color w:val="385623" w:themeColor="accent6" w:themeShade="80"/>
        <w:sz w:val="18"/>
        <w:szCs w:val="20"/>
      </w:rPr>
      <w:t>ron</w:t>
    </w:r>
    <w:r w:rsidRPr="00685DA1">
      <w:rPr>
        <w:rFonts w:ascii="Arial" w:hAnsi="Arial" w:cs="Arial"/>
        <w:iCs/>
        <w:color w:val="385623" w:themeColor="accent6" w:themeShade="80"/>
        <w:sz w:val="18"/>
        <w:szCs w:val="20"/>
      </w:rPr>
      <w:t>, N</w:t>
    </w:r>
    <w:r w:rsidR="00133716" w:rsidRPr="00685DA1">
      <w:rPr>
        <w:rFonts w:ascii="Arial" w:hAnsi="Arial" w:cs="Arial"/>
        <w:iCs/>
        <w:color w:val="385623" w:themeColor="accent6" w:themeShade="80"/>
        <w:sz w:val="18"/>
        <w:szCs w:val="20"/>
      </w:rPr>
      <w:t xml:space="preserve">r. </w:t>
    </w:r>
    <w:r w:rsidR="00F617BC">
      <w:rPr>
        <w:rFonts w:ascii="Arial" w:hAnsi="Arial" w:cs="Arial"/>
        <w:iCs/>
        <w:color w:val="385623" w:themeColor="accent6" w:themeShade="80"/>
        <w:sz w:val="18"/>
        <w:szCs w:val="20"/>
      </w:rPr>
      <w:t>78</w:t>
    </w:r>
    <w:r w:rsidR="00133716" w:rsidRPr="00685DA1">
      <w:rPr>
        <w:rFonts w:ascii="Arial" w:hAnsi="Arial" w:cs="Arial"/>
        <w:iCs/>
        <w:color w:val="385623" w:themeColor="accent6" w:themeShade="80"/>
        <w:sz w:val="18"/>
        <w:szCs w:val="20"/>
      </w:rPr>
      <w:t xml:space="preserve">, </w:t>
    </w:r>
    <w:r w:rsidR="00F617BC">
      <w:rPr>
        <w:rFonts w:ascii="Arial" w:hAnsi="Arial" w:cs="Arial"/>
        <w:iCs/>
        <w:color w:val="385623" w:themeColor="accent6" w:themeShade="80"/>
        <w:sz w:val="18"/>
        <w:szCs w:val="20"/>
      </w:rPr>
      <w:t xml:space="preserve">Mun. Miercurea Ciuc, </w:t>
    </w:r>
    <w:r w:rsidR="00AA7CBC" w:rsidRPr="00685DA1">
      <w:rPr>
        <w:rFonts w:ascii="Arial" w:hAnsi="Arial" w:cs="Arial"/>
        <w:iCs/>
        <w:color w:val="385623" w:themeColor="accent6" w:themeShade="80"/>
        <w:sz w:val="18"/>
        <w:szCs w:val="20"/>
      </w:rPr>
      <w:t>Jud.</w:t>
    </w:r>
    <w:r w:rsidR="00AB1BA1">
      <w:rPr>
        <w:rFonts w:ascii="Arial" w:hAnsi="Arial" w:cs="Arial"/>
        <w:iCs/>
        <w:color w:val="385623" w:themeColor="accent6" w:themeShade="80"/>
        <w:sz w:val="18"/>
        <w:szCs w:val="20"/>
      </w:rPr>
      <w:t xml:space="preserve"> </w:t>
    </w:r>
    <w:r w:rsidR="00F617BC">
      <w:rPr>
        <w:rFonts w:ascii="Arial" w:hAnsi="Arial" w:cs="Arial"/>
        <w:iCs/>
        <w:color w:val="385623" w:themeColor="accent6" w:themeShade="80"/>
        <w:sz w:val="18"/>
        <w:szCs w:val="20"/>
      </w:rPr>
      <w:t>Harghita,</w:t>
    </w:r>
    <w:r w:rsidR="009179F9" w:rsidRPr="00685DA1">
      <w:rPr>
        <w:rFonts w:ascii="Arial" w:hAnsi="Arial" w:cs="Arial"/>
        <w:iCs/>
        <w:color w:val="385623" w:themeColor="accent6" w:themeShade="80"/>
        <w:sz w:val="18"/>
        <w:szCs w:val="20"/>
      </w:rPr>
      <w:t xml:space="preserve"> Cod poştal </w:t>
    </w:r>
    <w:r w:rsidR="00F617BC">
      <w:rPr>
        <w:rFonts w:ascii="Arial" w:hAnsi="Arial" w:cs="Arial"/>
        <w:iCs/>
        <w:color w:val="385623" w:themeColor="accent6" w:themeShade="80"/>
        <w:sz w:val="18"/>
        <w:szCs w:val="20"/>
      </w:rPr>
      <w:t>530211</w:t>
    </w:r>
  </w:p>
  <w:p w:rsidR="00452DA7" w:rsidRPr="00685DA1" w:rsidRDefault="00F617BC" w:rsidP="00AB1BA1">
    <w:pPr>
      <w:tabs>
        <w:tab w:val="left" w:pos="8268"/>
      </w:tabs>
      <w:ind w:left="1800"/>
      <w:jc w:val="both"/>
      <w:rPr>
        <w:rFonts w:ascii="Arial" w:hAnsi="Arial" w:cs="Arial"/>
        <w:iCs/>
        <w:color w:val="385623" w:themeColor="accent6" w:themeShade="80"/>
        <w:sz w:val="18"/>
        <w:szCs w:val="20"/>
      </w:rPr>
    </w:pPr>
    <w:r>
      <w:rPr>
        <w:rFonts w:ascii="Arial" w:hAnsi="Arial" w:cs="Arial"/>
        <w:iCs/>
        <w:color w:val="385623" w:themeColor="accent6" w:themeShade="80"/>
        <w:sz w:val="18"/>
        <w:szCs w:val="20"/>
      </w:rPr>
      <w:t>ONRC: J40/450/1991,</w:t>
    </w:r>
    <w:r w:rsidR="00452DA7" w:rsidRPr="00685DA1">
      <w:rPr>
        <w:rFonts w:ascii="Arial" w:hAnsi="Arial" w:cs="Arial"/>
        <w:iCs/>
        <w:color w:val="385623" w:themeColor="accent6" w:themeShade="80"/>
        <w:sz w:val="18"/>
        <w:szCs w:val="20"/>
      </w:rPr>
      <w:t xml:space="preserve"> CUI:</w:t>
    </w:r>
    <w:r>
      <w:rPr>
        <w:rFonts w:ascii="Arial" w:hAnsi="Arial" w:cs="Arial"/>
        <w:iCs/>
        <w:color w:val="385623" w:themeColor="accent6" w:themeShade="80"/>
        <w:sz w:val="18"/>
        <w:szCs w:val="20"/>
      </w:rPr>
      <w:t xml:space="preserve"> </w:t>
    </w:r>
    <w:r w:rsidR="00452DA7" w:rsidRPr="00685DA1">
      <w:rPr>
        <w:rFonts w:ascii="Arial" w:hAnsi="Arial" w:cs="Arial"/>
        <w:iCs/>
        <w:color w:val="385623" w:themeColor="accent6" w:themeShade="80"/>
        <w:sz w:val="18"/>
        <w:szCs w:val="20"/>
      </w:rPr>
      <w:t>RO</w:t>
    </w:r>
    <w:r>
      <w:rPr>
        <w:rFonts w:ascii="Arial" w:hAnsi="Arial" w:cs="Arial"/>
        <w:iCs/>
        <w:color w:val="385623" w:themeColor="accent6" w:themeShade="80"/>
        <w:sz w:val="18"/>
        <w:szCs w:val="20"/>
      </w:rPr>
      <w:t>1590120</w:t>
    </w:r>
  </w:p>
  <w:p w:rsidR="00133716" w:rsidRPr="00685DA1" w:rsidRDefault="00133716" w:rsidP="00AB1BA1">
    <w:pPr>
      <w:tabs>
        <w:tab w:val="right" w:pos="9759"/>
      </w:tabs>
      <w:spacing w:line="180" w:lineRule="exact"/>
      <w:ind w:left="1800"/>
      <w:jc w:val="both"/>
      <w:rPr>
        <w:rFonts w:ascii="Arial" w:hAnsi="Arial" w:cs="Arial"/>
        <w:iCs/>
        <w:color w:val="385623" w:themeColor="accent6" w:themeShade="80"/>
        <w:sz w:val="18"/>
        <w:szCs w:val="20"/>
      </w:rPr>
    </w:pPr>
    <w:r w:rsidRPr="00685DA1">
      <w:rPr>
        <w:rFonts w:ascii="Arial" w:hAnsi="Arial" w:cs="Arial"/>
        <w:iCs/>
        <w:color w:val="385623" w:themeColor="accent6" w:themeShade="80"/>
        <w:sz w:val="18"/>
        <w:szCs w:val="20"/>
      </w:rPr>
      <w:t xml:space="preserve">Telefon: </w:t>
    </w:r>
    <w:r w:rsidR="00F617BC">
      <w:rPr>
        <w:rFonts w:ascii="Arial" w:hAnsi="Arial" w:cs="Arial"/>
        <w:iCs/>
        <w:color w:val="385623" w:themeColor="accent6" w:themeShade="80"/>
        <w:sz w:val="18"/>
        <w:szCs w:val="20"/>
      </w:rPr>
      <w:t>0266 313222,</w:t>
    </w:r>
    <w:r w:rsidRPr="00685DA1">
      <w:rPr>
        <w:rFonts w:ascii="Arial" w:hAnsi="Arial" w:cs="Arial"/>
        <w:iCs/>
        <w:color w:val="385623" w:themeColor="accent6" w:themeShade="80"/>
        <w:sz w:val="18"/>
        <w:szCs w:val="20"/>
      </w:rPr>
      <w:t xml:space="preserve"> Fax: </w:t>
    </w:r>
    <w:r w:rsidR="00F617BC">
      <w:rPr>
        <w:rFonts w:ascii="Arial" w:hAnsi="Arial" w:cs="Arial"/>
        <w:iCs/>
        <w:color w:val="385623" w:themeColor="accent6" w:themeShade="80"/>
        <w:sz w:val="18"/>
        <w:szCs w:val="20"/>
      </w:rPr>
      <w:t xml:space="preserve">0266 </w:t>
    </w:r>
    <w:r w:rsidR="00372806">
      <w:rPr>
        <w:rFonts w:ascii="Arial" w:hAnsi="Arial" w:cs="Arial"/>
        <w:iCs/>
        <w:color w:val="385623" w:themeColor="accent6" w:themeShade="80"/>
        <w:sz w:val="18"/>
        <w:szCs w:val="20"/>
      </w:rPr>
      <w:t>3</w:t>
    </w:r>
    <w:r w:rsidR="00F617BC">
      <w:rPr>
        <w:rFonts w:ascii="Arial" w:hAnsi="Arial" w:cs="Arial"/>
        <w:iCs/>
        <w:color w:val="385623" w:themeColor="accent6" w:themeShade="80"/>
        <w:sz w:val="18"/>
        <w:szCs w:val="20"/>
      </w:rPr>
      <w:t>12679</w:t>
    </w:r>
  </w:p>
  <w:p w:rsidR="001979BE" w:rsidRPr="00685DA1" w:rsidRDefault="00133716" w:rsidP="00AB1BA1">
    <w:pPr>
      <w:spacing w:line="180" w:lineRule="exact"/>
      <w:ind w:left="1800"/>
      <w:jc w:val="both"/>
      <w:rPr>
        <w:rStyle w:val="Hyperlink"/>
        <w:rFonts w:ascii="Arial" w:hAnsi="Arial" w:cs="Arial"/>
        <w:iCs/>
        <w:color w:val="538135" w:themeColor="accent6" w:themeShade="BF"/>
        <w:sz w:val="18"/>
        <w:szCs w:val="20"/>
        <w:u w:val="none"/>
      </w:rPr>
    </w:pPr>
    <w:r w:rsidRPr="00685DA1">
      <w:rPr>
        <w:rFonts w:ascii="Arial" w:hAnsi="Arial" w:cs="Arial"/>
        <w:iCs/>
        <w:color w:val="385623" w:themeColor="accent6" w:themeShade="80"/>
        <w:sz w:val="18"/>
        <w:szCs w:val="20"/>
      </w:rPr>
      <w:t xml:space="preserve">E-mail: </w:t>
    </w:r>
    <w:hyperlink r:id="rId3" w:history="1">
      <w:r w:rsidR="00F617BC">
        <w:rPr>
          <w:rStyle w:val="Hyperlink"/>
          <w:rFonts w:ascii="Arial" w:hAnsi="Arial" w:cs="Arial"/>
          <w:iCs/>
          <w:color w:val="385623" w:themeColor="accent6" w:themeShade="80"/>
          <w:sz w:val="18"/>
          <w:szCs w:val="20"/>
        </w:rPr>
        <w:t>office@mciuc.rosilva.ro</w:t>
      </w:r>
    </w:hyperlink>
    <w:r w:rsidR="00F617BC">
      <w:rPr>
        <w:rFonts w:ascii="Arial" w:hAnsi="Arial" w:cs="Arial"/>
        <w:iCs/>
        <w:color w:val="385623" w:themeColor="accent6" w:themeShade="80"/>
        <w:sz w:val="18"/>
        <w:szCs w:val="20"/>
      </w:rPr>
      <w:t>,</w:t>
    </w:r>
    <w:r w:rsidR="009179F9" w:rsidRPr="00685DA1">
      <w:rPr>
        <w:rFonts w:ascii="Arial" w:hAnsi="Arial" w:cs="Arial"/>
        <w:iCs/>
        <w:color w:val="385623" w:themeColor="accent6" w:themeShade="80"/>
        <w:sz w:val="18"/>
        <w:szCs w:val="20"/>
      </w:rPr>
      <w:t xml:space="preserve"> </w:t>
    </w:r>
    <w:r w:rsidRPr="00685DA1">
      <w:rPr>
        <w:rFonts w:ascii="Arial" w:hAnsi="Arial" w:cs="Arial"/>
        <w:iCs/>
        <w:color w:val="385623" w:themeColor="accent6" w:themeShade="80"/>
        <w:sz w:val="18"/>
        <w:szCs w:val="20"/>
      </w:rPr>
      <w:t xml:space="preserve">Pagina web: </w:t>
    </w:r>
    <w:hyperlink r:id="rId4" w:history="1">
      <w:r w:rsidRPr="00685DA1">
        <w:rPr>
          <w:rStyle w:val="Hyperlink"/>
          <w:rFonts w:ascii="Arial" w:hAnsi="Arial" w:cs="Arial"/>
          <w:iCs/>
          <w:color w:val="385623" w:themeColor="accent6" w:themeShade="80"/>
          <w:sz w:val="18"/>
          <w:szCs w:val="20"/>
          <w:u w:val="none"/>
        </w:rPr>
        <w:t>www.rosilva.ro</w:t>
      </w:r>
    </w:hyperlink>
  </w:p>
  <w:p w:rsidR="00133716" w:rsidRDefault="00C55E25" w:rsidP="00C40015">
    <w:pPr>
      <w:spacing w:line="180" w:lineRule="exact"/>
      <w:ind w:left="2268"/>
      <w:jc w:val="both"/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179069</wp:posOffset>
              </wp:positionV>
              <wp:extent cx="6203950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39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5pt;margin-top:14.1pt;width:488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" strokecolor="green" strokeweight="2pt"/>
          </w:pict>
        </mc:Fallback>
      </mc:AlternateContent>
    </w:r>
    <w:r w:rsidR="0099001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6094A"/>
    <w:multiLevelType w:val="hybridMultilevel"/>
    <w:tmpl w:val="E5D4858E"/>
    <w:lvl w:ilvl="0" w:tplc="FD0AF3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897402C"/>
    <w:multiLevelType w:val="hybridMultilevel"/>
    <w:tmpl w:val="D1265D8E"/>
    <w:lvl w:ilvl="0" w:tplc="59A81C8E">
      <w:start w:val="1"/>
      <w:numFmt w:val="decimal"/>
      <w:lvlText w:val="%1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83E7307"/>
    <w:multiLevelType w:val="hybridMultilevel"/>
    <w:tmpl w:val="DA6636E4"/>
    <w:lvl w:ilvl="0" w:tplc="386A9704">
      <w:start w:val="1"/>
      <w:numFmt w:val="decimal"/>
      <w:lvlText w:val="%1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9FD4BF7"/>
    <w:multiLevelType w:val="hybridMultilevel"/>
    <w:tmpl w:val="ED2E83D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265D25"/>
    <w:multiLevelType w:val="hybridMultilevel"/>
    <w:tmpl w:val="8EB668C0"/>
    <w:lvl w:ilvl="0" w:tplc="5914BA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DF0FBB"/>
    <w:multiLevelType w:val="hybridMultilevel"/>
    <w:tmpl w:val="E146EA74"/>
    <w:lvl w:ilvl="0" w:tplc="B11C238A">
      <w:start w:val="1"/>
      <w:numFmt w:val="decimal"/>
      <w:lvlText w:val="%1."/>
      <w:lvlJc w:val="left"/>
      <w:pPr>
        <w:tabs>
          <w:tab w:val="num" w:pos="5355"/>
        </w:tabs>
        <w:ind w:left="5355" w:hanging="151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7">
    <w:nsid w:val="44121BD5"/>
    <w:multiLevelType w:val="hybridMultilevel"/>
    <w:tmpl w:val="0274549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46934567"/>
    <w:multiLevelType w:val="hybridMultilevel"/>
    <w:tmpl w:val="97DA17AE"/>
    <w:lvl w:ilvl="0" w:tplc="3C42248E">
      <w:start w:val="1"/>
      <w:numFmt w:val="none"/>
      <w:lvlText w:val="13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E6405"/>
    <w:multiLevelType w:val="hybridMultilevel"/>
    <w:tmpl w:val="B0100590"/>
    <w:lvl w:ilvl="0" w:tplc="040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4"/>
        </w:tabs>
        <w:ind w:left="2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10">
    <w:nsid w:val="49CF4DFC"/>
    <w:multiLevelType w:val="hybridMultilevel"/>
    <w:tmpl w:val="8B8C1E4E"/>
    <w:lvl w:ilvl="0" w:tplc="AA88A7F2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DCE285F"/>
    <w:multiLevelType w:val="hybridMultilevel"/>
    <w:tmpl w:val="358481D4"/>
    <w:lvl w:ilvl="0" w:tplc="80A0236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77D1CA8"/>
    <w:multiLevelType w:val="hybridMultilevel"/>
    <w:tmpl w:val="8DF2FB9E"/>
    <w:lvl w:ilvl="0" w:tplc="CECE4AA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AD73D61"/>
    <w:multiLevelType w:val="hybridMultilevel"/>
    <w:tmpl w:val="C7C0ACFA"/>
    <w:lvl w:ilvl="0" w:tplc="C5306A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9363B"/>
    <w:multiLevelType w:val="hybridMultilevel"/>
    <w:tmpl w:val="1BE462E0"/>
    <w:lvl w:ilvl="0" w:tplc="84A8C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8F4E71"/>
    <w:multiLevelType w:val="hybridMultilevel"/>
    <w:tmpl w:val="08166F68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>
    <w:nsid w:val="69E71633"/>
    <w:multiLevelType w:val="multilevel"/>
    <w:tmpl w:val="DA6636E4"/>
    <w:lvl w:ilvl="0">
      <w:start w:val="1"/>
      <w:numFmt w:val="decimal"/>
      <w:lvlText w:val="%1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6BDE6CF3"/>
    <w:multiLevelType w:val="hybridMultilevel"/>
    <w:tmpl w:val="FB80F2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E2F4366"/>
    <w:multiLevelType w:val="hybridMultilevel"/>
    <w:tmpl w:val="D82EFD42"/>
    <w:lvl w:ilvl="0" w:tplc="BC964BD6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7A7A6340"/>
    <w:multiLevelType w:val="multilevel"/>
    <w:tmpl w:val="49DC0B1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E652BAF"/>
    <w:multiLevelType w:val="hybridMultilevel"/>
    <w:tmpl w:val="3E00D23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3C38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19"/>
  </w:num>
  <w:num w:numId="5">
    <w:abstractNumId w:val="16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2"/>
  </w:num>
  <w:num w:numId="13">
    <w:abstractNumId w:val="1"/>
  </w:num>
  <w:num w:numId="14">
    <w:abstractNumId w:val="11"/>
  </w:num>
  <w:num w:numId="15">
    <w:abstractNumId w:val="5"/>
  </w:num>
  <w:num w:numId="16">
    <w:abstractNumId w:val="7"/>
  </w:num>
  <w:num w:numId="17">
    <w:abstractNumId w:val="15"/>
  </w:num>
  <w:num w:numId="18">
    <w:abstractNumId w:val="4"/>
  </w:num>
  <w:num w:numId="19">
    <w:abstractNumId w:val="17"/>
  </w:num>
  <w:num w:numId="20">
    <w:abstractNumId w:val="1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35"/>
    <w:rsid w:val="000200CF"/>
    <w:rsid w:val="000351A4"/>
    <w:rsid w:val="00044846"/>
    <w:rsid w:val="00052C42"/>
    <w:rsid w:val="000729C3"/>
    <w:rsid w:val="0008215D"/>
    <w:rsid w:val="00092BF0"/>
    <w:rsid w:val="00094FE6"/>
    <w:rsid w:val="000A7333"/>
    <w:rsid w:val="000B2A45"/>
    <w:rsid w:val="000B4693"/>
    <w:rsid w:val="000B69B8"/>
    <w:rsid w:val="000C3225"/>
    <w:rsid w:val="000C523F"/>
    <w:rsid w:val="000C6FA5"/>
    <w:rsid w:val="000E11CF"/>
    <w:rsid w:val="000E3726"/>
    <w:rsid w:val="00114A7B"/>
    <w:rsid w:val="001154CD"/>
    <w:rsid w:val="00133716"/>
    <w:rsid w:val="0013426C"/>
    <w:rsid w:val="0015556B"/>
    <w:rsid w:val="00157B82"/>
    <w:rsid w:val="001750E7"/>
    <w:rsid w:val="00195F1B"/>
    <w:rsid w:val="00196043"/>
    <w:rsid w:val="001979BE"/>
    <w:rsid w:val="001A3690"/>
    <w:rsid w:val="001B0995"/>
    <w:rsid w:val="001C2039"/>
    <w:rsid w:val="001C2672"/>
    <w:rsid w:val="001C67A5"/>
    <w:rsid w:val="0020583E"/>
    <w:rsid w:val="00206A90"/>
    <w:rsid w:val="002131E7"/>
    <w:rsid w:val="00215A36"/>
    <w:rsid w:val="00243734"/>
    <w:rsid w:val="002464E6"/>
    <w:rsid w:val="00250711"/>
    <w:rsid w:val="002507FE"/>
    <w:rsid w:val="00265630"/>
    <w:rsid w:val="00283328"/>
    <w:rsid w:val="002A4D8C"/>
    <w:rsid w:val="002C18E0"/>
    <w:rsid w:val="002E0A63"/>
    <w:rsid w:val="002F0491"/>
    <w:rsid w:val="00304BE9"/>
    <w:rsid w:val="003062F3"/>
    <w:rsid w:val="00306774"/>
    <w:rsid w:val="003069F9"/>
    <w:rsid w:val="00311911"/>
    <w:rsid w:val="003218F9"/>
    <w:rsid w:val="00325026"/>
    <w:rsid w:val="00332B47"/>
    <w:rsid w:val="003369C4"/>
    <w:rsid w:val="003418EB"/>
    <w:rsid w:val="0034238D"/>
    <w:rsid w:val="00344EFB"/>
    <w:rsid w:val="00347CB5"/>
    <w:rsid w:val="003628A0"/>
    <w:rsid w:val="00372806"/>
    <w:rsid w:val="00375386"/>
    <w:rsid w:val="003830C5"/>
    <w:rsid w:val="00394968"/>
    <w:rsid w:val="0039715A"/>
    <w:rsid w:val="003D1CF1"/>
    <w:rsid w:val="003E4061"/>
    <w:rsid w:val="003E4DEB"/>
    <w:rsid w:val="00407173"/>
    <w:rsid w:val="00423964"/>
    <w:rsid w:val="004267EA"/>
    <w:rsid w:val="00447F20"/>
    <w:rsid w:val="00452DA7"/>
    <w:rsid w:val="00464F98"/>
    <w:rsid w:val="00486BDF"/>
    <w:rsid w:val="004870CA"/>
    <w:rsid w:val="0049192D"/>
    <w:rsid w:val="0049315D"/>
    <w:rsid w:val="004B1CCD"/>
    <w:rsid w:val="004C20A7"/>
    <w:rsid w:val="004D6FD2"/>
    <w:rsid w:val="004E29B5"/>
    <w:rsid w:val="004E3263"/>
    <w:rsid w:val="005058D1"/>
    <w:rsid w:val="00511D4C"/>
    <w:rsid w:val="00512D69"/>
    <w:rsid w:val="0051640C"/>
    <w:rsid w:val="00520037"/>
    <w:rsid w:val="0052322A"/>
    <w:rsid w:val="00532EE1"/>
    <w:rsid w:val="0055619B"/>
    <w:rsid w:val="00565B75"/>
    <w:rsid w:val="00577B6F"/>
    <w:rsid w:val="00581F64"/>
    <w:rsid w:val="005B1A43"/>
    <w:rsid w:val="005B4095"/>
    <w:rsid w:val="005B59F1"/>
    <w:rsid w:val="005B7728"/>
    <w:rsid w:val="005C0FF8"/>
    <w:rsid w:val="005C244C"/>
    <w:rsid w:val="005C50C2"/>
    <w:rsid w:val="005E0379"/>
    <w:rsid w:val="005F44A3"/>
    <w:rsid w:val="00607405"/>
    <w:rsid w:val="00623558"/>
    <w:rsid w:val="00640CC1"/>
    <w:rsid w:val="006421F3"/>
    <w:rsid w:val="0066508D"/>
    <w:rsid w:val="00665E02"/>
    <w:rsid w:val="00685DA1"/>
    <w:rsid w:val="00690BC5"/>
    <w:rsid w:val="006947EF"/>
    <w:rsid w:val="0069505C"/>
    <w:rsid w:val="006A43F2"/>
    <w:rsid w:val="006B20E7"/>
    <w:rsid w:val="006C5BBA"/>
    <w:rsid w:val="006C77AE"/>
    <w:rsid w:val="006D7A19"/>
    <w:rsid w:val="006E4A54"/>
    <w:rsid w:val="006E5330"/>
    <w:rsid w:val="006F756E"/>
    <w:rsid w:val="00706C71"/>
    <w:rsid w:val="00707B92"/>
    <w:rsid w:val="00714E11"/>
    <w:rsid w:val="00717F20"/>
    <w:rsid w:val="007223A2"/>
    <w:rsid w:val="007265C6"/>
    <w:rsid w:val="007351E5"/>
    <w:rsid w:val="00754805"/>
    <w:rsid w:val="007558CE"/>
    <w:rsid w:val="00757794"/>
    <w:rsid w:val="00781B7B"/>
    <w:rsid w:val="00787DE3"/>
    <w:rsid w:val="007A4240"/>
    <w:rsid w:val="007B1E41"/>
    <w:rsid w:val="007B7A13"/>
    <w:rsid w:val="007B7E42"/>
    <w:rsid w:val="007C3C6C"/>
    <w:rsid w:val="007D3A79"/>
    <w:rsid w:val="007D3EEE"/>
    <w:rsid w:val="007F3138"/>
    <w:rsid w:val="007F6FC4"/>
    <w:rsid w:val="007F7A5E"/>
    <w:rsid w:val="008158CC"/>
    <w:rsid w:val="00825BA4"/>
    <w:rsid w:val="008422BE"/>
    <w:rsid w:val="008547F9"/>
    <w:rsid w:val="00857BFB"/>
    <w:rsid w:val="00863C1C"/>
    <w:rsid w:val="00892587"/>
    <w:rsid w:val="0089663C"/>
    <w:rsid w:val="008B1FBF"/>
    <w:rsid w:val="008B3E3A"/>
    <w:rsid w:val="00905305"/>
    <w:rsid w:val="009179F9"/>
    <w:rsid w:val="009347A7"/>
    <w:rsid w:val="0093645C"/>
    <w:rsid w:val="00951D41"/>
    <w:rsid w:val="00956308"/>
    <w:rsid w:val="00963240"/>
    <w:rsid w:val="0099001A"/>
    <w:rsid w:val="00993A24"/>
    <w:rsid w:val="009A603A"/>
    <w:rsid w:val="009A789F"/>
    <w:rsid w:val="009B5D35"/>
    <w:rsid w:val="009C372E"/>
    <w:rsid w:val="009C5103"/>
    <w:rsid w:val="009D091F"/>
    <w:rsid w:val="009D469E"/>
    <w:rsid w:val="009D5D3B"/>
    <w:rsid w:val="009D67CC"/>
    <w:rsid w:val="009F6847"/>
    <w:rsid w:val="00A16295"/>
    <w:rsid w:val="00A22BB4"/>
    <w:rsid w:val="00A30A23"/>
    <w:rsid w:val="00A31151"/>
    <w:rsid w:val="00A33DBF"/>
    <w:rsid w:val="00A5303A"/>
    <w:rsid w:val="00A62E31"/>
    <w:rsid w:val="00A639AD"/>
    <w:rsid w:val="00A70E70"/>
    <w:rsid w:val="00A80280"/>
    <w:rsid w:val="00A878D9"/>
    <w:rsid w:val="00AA1C3D"/>
    <w:rsid w:val="00AA7CBC"/>
    <w:rsid w:val="00AB1BA1"/>
    <w:rsid w:val="00AB3BCD"/>
    <w:rsid w:val="00AB408E"/>
    <w:rsid w:val="00AB5D6B"/>
    <w:rsid w:val="00AB6F20"/>
    <w:rsid w:val="00AC7BD6"/>
    <w:rsid w:val="00AD60D9"/>
    <w:rsid w:val="00AE2262"/>
    <w:rsid w:val="00AF450E"/>
    <w:rsid w:val="00B16065"/>
    <w:rsid w:val="00B168D7"/>
    <w:rsid w:val="00B16F40"/>
    <w:rsid w:val="00B20D55"/>
    <w:rsid w:val="00B23F50"/>
    <w:rsid w:val="00B3098E"/>
    <w:rsid w:val="00B345E0"/>
    <w:rsid w:val="00B4557C"/>
    <w:rsid w:val="00B81A2F"/>
    <w:rsid w:val="00B85484"/>
    <w:rsid w:val="00B9352D"/>
    <w:rsid w:val="00B96518"/>
    <w:rsid w:val="00B97006"/>
    <w:rsid w:val="00B97197"/>
    <w:rsid w:val="00BC25FD"/>
    <w:rsid w:val="00BD65F1"/>
    <w:rsid w:val="00BE04FF"/>
    <w:rsid w:val="00BF240B"/>
    <w:rsid w:val="00BF2F6C"/>
    <w:rsid w:val="00BF7CA8"/>
    <w:rsid w:val="00C265D0"/>
    <w:rsid w:val="00C313D0"/>
    <w:rsid w:val="00C3317C"/>
    <w:rsid w:val="00C40015"/>
    <w:rsid w:val="00C50D60"/>
    <w:rsid w:val="00C55E25"/>
    <w:rsid w:val="00C64886"/>
    <w:rsid w:val="00C67871"/>
    <w:rsid w:val="00C959AA"/>
    <w:rsid w:val="00CA0278"/>
    <w:rsid w:val="00CA2C06"/>
    <w:rsid w:val="00CB5B34"/>
    <w:rsid w:val="00CB6711"/>
    <w:rsid w:val="00CB6D77"/>
    <w:rsid w:val="00CC403E"/>
    <w:rsid w:val="00CD2969"/>
    <w:rsid w:val="00CE14D5"/>
    <w:rsid w:val="00CF4F54"/>
    <w:rsid w:val="00D16331"/>
    <w:rsid w:val="00D21BCB"/>
    <w:rsid w:val="00D21CD6"/>
    <w:rsid w:val="00D2602C"/>
    <w:rsid w:val="00D30B88"/>
    <w:rsid w:val="00D311CA"/>
    <w:rsid w:val="00D3517B"/>
    <w:rsid w:val="00D361F7"/>
    <w:rsid w:val="00D36CBF"/>
    <w:rsid w:val="00D5189C"/>
    <w:rsid w:val="00D53759"/>
    <w:rsid w:val="00D546C9"/>
    <w:rsid w:val="00D5713D"/>
    <w:rsid w:val="00D74AAF"/>
    <w:rsid w:val="00D90990"/>
    <w:rsid w:val="00D92E0C"/>
    <w:rsid w:val="00D95406"/>
    <w:rsid w:val="00D96DC7"/>
    <w:rsid w:val="00D96EEB"/>
    <w:rsid w:val="00DA23A5"/>
    <w:rsid w:val="00DA7F2E"/>
    <w:rsid w:val="00DD13AF"/>
    <w:rsid w:val="00DD1BD2"/>
    <w:rsid w:val="00DD325E"/>
    <w:rsid w:val="00DD3518"/>
    <w:rsid w:val="00DE2BDA"/>
    <w:rsid w:val="00DE5788"/>
    <w:rsid w:val="00DF173D"/>
    <w:rsid w:val="00E07483"/>
    <w:rsid w:val="00E24A1B"/>
    <w:rsid w:val="00E4342B"/>
    <w:rsid w:val="00E45B5F"/>
    <w:rsid w:val="00E53212"/>
    <w:rsid w:val="00E565EC"/>
    <w:rsid w:val="00E7194E"/>
    <w:rsid w:val="00E938A8"/>
    <w:rsid w:val="00E93C9A"/>
    <w:rsid w:val="00EB3DCF"/>
    <w:rsid w:val="00ED3D3A"/>
    <w:rsid w:val="00EE4AFE"/>
    <w:rsid w:val="00F617BC"/>
    <w:rsid w:val="00FB20B9"/>
    <w:rsid w:val="00FC3D39"/>
    <w:rsid w:val="00FD5FC3"/>
    <w:rsid w:val="00FE192C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74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306774"/>
    <w:pPr>
      <w:keepNext/>
      <w:spacing w:line="360" w:lineRule="auto"/>
      <w:jc w:val="center"/>
      <w:outlineLvl w:val="0"/>
    </w:pPr>
    <w:rPr>
      <w:sz w:val="20"/>
      <w:u w:val="single"/>
      <w:lang w:val="en-US" w:eastAsia="en-US"/>
    </w:rPr>
  </w:style>
  <w:style w:type="paragraph" w:styleId="Heading3">
    <w:name w:val="heading 3"/>
    <w:basedOn w:val="Normal"/>
    <w:next w:val="Normal"/>
    <w:qFormat/>
    <w:rsid w:val="00306774"/>
    <w:pPr>
      <w:keepNext/>
      <w:jc w:val="center"/>
      <w:outlineLvl w:val="2"/>
    </w:pPr>
    <w:rPr>
      <w:b/>
      <w:bCs/>
      <w:sz w:val="20"/>
      <w:lang w:eastAsia="en-US"/>
    </w:rPr>
  </w:style>
  <w:style w:type="paragraph" w:styleId="Heading4">
    <w:name w:val="heading 4"/>
    <w:basedOn w:val="Normal"/>
    <w:next w:val="Normal"/>
    <w:qFormat/>
    <w:rsid w:val="00306774"/>
    <w:pPr>
      <w:keepNext/>
      <w:jc w:val="center"/>
      <w:outlineLvl w:val="3"/>
    </w:pPr>
    <w:rPr>
      <w:b/>
      <w:bCs/>
      <w:iCs/>
      <w:sz w:val="28"/>
      <w:szCs w:val="20"/>
    </w:rPr>
  </w:style>
  <w:style w:type="paragraph" w:styleId="Heading5">
    <w:name w:val="heading 5"/>
    <w:basedOn w:val="Normal"/>
    <w:next w:val="Normal"/>
    <w:qFormat/>
    <w:rsid w:val="003067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6774"/>
    <w:rPr>
      <w:color w:val="0000FF"/>
      <w:u w:val="single"/>
    </w:rPr>
  </w:style>
  <w:style w:type="paragraph" w:styleId="BodyText">
    <w:name w:val="Body Text"/>
    <w:basedOn w:val="Normal"/>
    <w:link w:val="BodyTextChar"/>
    <w:rsid w:val="00306774"/>
    <w:pPr>
      <w:jc w:val="both"/>
    </w:pPr>
    <w:rPr>
      <w:sz w:val="28"/>
    </w:rPr>
  </w:style>
  <w:style w:type="paragraph" w:styleId="BodyTextIndent">
    <w:name w:val="Body Text Indent"/>
    <w:basedOn w:val="Normal"/>
    <w:rsid w:val="00306774"/>
    <w:pPr>
      <w:ind w:left="360" w:firstLine="1080"/>
    </w:pPr>
  </w:style>
  <w:style w:type="paragraph" w:styleId="BodyTextIndent2">
    <w:name w:val="Body Text Indent 2"/>
    <w:basedOn w:val="Normal"/>
    <w:link w:val="BodyTextIndent2Char"/>
    <w:rsid w:val="00306774"/>
    <w:pPr>
      <w:spacing w:line="360" w:lineRule="auto"/>
      <w:ind w:firstLine="708"/>
    </w:pPr>
  </w:style>
  <w:style w:type="paragraph" w:styleId="BodyTextIndent3">
    <w:name w:val="Body Text Indent 3"/>
    <w:basedOn w:val="Normal"/>
    <w:rsid w:val="00306774"/>
    <w:pPr>
      <w:spacing w:line="360" w:lineRule="auto"/>
      <w:ind w:firstLine="708"/>
      <w:jc w:val="both"/>
    </w:pPr>
  </w:style>
  <w:style w:type="paragraph" w:styleId="BalloonText">
    <w:name w:val="Balloon Text"/>
    <w:basedOn w:val="Normal"/>
    <w:semiHidden/>
    <w:rsid w:val="0030677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A603A"/>
    <w:rPr>
      <w:b/>
      <w:bCs/>
    </w:rPr>
  </w:style>
  <w:style w:type="character" w:customStyle="1" w:styleId="BodyTextIndent2Char">
    <w:name w:val="Body Text Indent 2 Char"/>
    <w:link w:val="BodyTextIndent2"/>
    <w:rsid w:val="002131E7"/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C50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link w:val="BodyText"/>
    <w:rsid w:val="00C64886"/>
    <w:rPr>
      <w:sz w:val="28"/>
      <w:szCs w:val="24"/>
      <w:lang w:val="ro-RO" w:eastAsia="ro-RO"/>
    </w:rPr>
  </w:style>
  <w:style w:type="paragraph" w:styleId="Header">
    <w:name w:val="header"/>
    <w:basedOn w:val="Normal"/>
    <w:link w:val="HeaderChar"/>
    <w:rsid w:val="001337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33716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13371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716"/>
    <w:rPr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49192D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7CBC"/>
    <w:rPr>
      <w:color w:val="808080"/>
      <w:shd w:val="clear" w:color="auto" w:fill="E6E6E6"/>
    </w:rPr>
  </w:style>
  <w:style w:type="paragraph" w:customStyle="1" w:styleId="BodyText21">
    <w:name w:val="Body Text 21"/>
    <w:basedOn w:val="Normal"/>
    <w:rsid w:val="008158CC"/>
    <w:pPr>
      <w:suppressAutoHyphens/>
    </w:pPr>
    <w:rPr>
      <w:b/>
      <w:sz w:val="28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74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306774"/>
    <w:pPr>
      <w:keepNext/>
      <w:spacing w:line="360" w:lineRule="auto"/>
      <w:jc w:val="center"/>
      <w:outlineLvl w:val="0"/>
    </w:pPr>
    <w:rPr>
      <w:sz w:val="20"/>
      <w:u w:val="single"/>
      <w:lang w:val="en-US" w:eastAsia="en-US"/>
    </w:rPr>
  </w:style>
  <w:style w:type="paragraph" w:styleId="Heading3">
    <w:name w:val="heading 3"/>
    <w:basedOn w:val="Normal"/>
    <w:next w:val="Normal"/>
    <w:qFormat/>
    <w:rsid w:val="00306774"/>
    <w:pPr>
      <w:keepNext/>
      <w:jc w:val="center"/>
      <w:outlineLvl w:val="2"/>
    </w:pPr>
    <w:rPr>
      <w:b/>
      <w:bCs/>
      <w:sz w:val="20"/>
      <w:lang w:eastAsia="en-US"/>
    </w:rPr>
  </w:style>
  <w:style w:type="paragraph" w:styleId="Heading4">
    <w:name w:val="heading 4"/>
    <w:basedOn w:val="Normal"/>
    <w:next w:val="Normal"/>
    <w:qFormat/>
    <w:rsid w:val="00306774"/>
    <w:pPr>
      <w:keepNext/>
      <w:jc w:val="center"/>
      <w:outlineLvl w:val="3"/>
    </w:pPr>
    <w:rPr>
      <w:b/>
      <w:bCs/>
      <w:iCs/>
      <w:sz w:val="28"/>
      <w:szCs w:val="20"/>
    </w:rPr>
  </w:style>
  <w:style w:type="paragraph" w:styleId="Heading5">
    <w:name w:val="heading 5"/>
    <w:basedOn w:val="Normal"/>
    <w:next w:val="Normal"/>
    <w:qFormat/>
    <w:rsid w:val="003067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6774"/>
    <w:rPr>
      <w:color w:val="0000FF"/>
      <w:u w:val="single"/>
    </w:rPr>
  </w:style>
  <w:style w:type="paragraph" w:styleId="BodyText">
    <w:name w:val="Body Text"/>
    <w:basedOn w:val="Normal"/>
    <w:link w:val="BodyTextChar"/>
    <w:rsid w:val="00306774"/>
    <w:pPr>
      <w:jc w:val="both"/>
    </w:pPr>
    <w:rPr>
      <w:sz w:val="28"/>
    </w:rPr>
  </w:style>
  <w:style w:type="paragraph" w:styleId="BodyTextIndent">
    <w:name w:val="Body Text Indent"/>
    <w:basedOn w:val="Normal"/>
    <w:rsid w:val="00306774"/>
    <w:pPr>
      <w:ind w:left="360" w:firstLine="1080"/>
    </w:pPr>
  </w:style>
  <w:style w:type="paragraph" w:styleId="BodyTextIndent2">
    <w:name w:val="Body Text Indent 2"/>
    <w:basedOn w:val="Normal"/>
    <w:link w:val="BodyTextIndent2Char"/>
    <w:rsid w:val="00306774"/>
    <w:pPr>
      <w:spacing w:line="360" w:lineRule="auto"/>
      <w:ind w:firstLine="708"/>
    </w:pPr>
  </w:style>
  <w:style w:type="paragraph" w:styleId="BodyTextIndent3">
    <w:name w:val="Body Text Indent 3"/>
    <w:basedOn w:val="Normal"/>
    <w:rsid w:val="00306774"/>
    <w:pPr>
      <w:spacing w:line="360" w:lineRule="auto"/>
      <w:ind w:firstLine="708"/>
      <w:jc w:val="both"/>
    </w:pPr>
  </w:style>
  <w:style w:type="paragraph" w:styleId="BalloonText">
    <w:name w:val="Balloon Text"/>
    <w:basedOn w:val="Normal"/>
    <w:semiHidden/>
    <w:rsid w:val="0030677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A603A"/>
    <w:rPr>
      <w:b/>
      <w:bCs/>
    </w:rPr>
  </w:style>
  <w:style w:type="character" w:customStyle="1" w:styleId="BodyTextIndent2Char">
    <w:name w:val="Body Text Indent 2 Char"/>
    <w:link w:val="BodyTextIndent2"/>
    <w:rsid w:val="002131E7"/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C50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link w:val="BodyText"/>
    <w:rsid w:val="00C64886"/>
    <w:rPr>
      <w:sz w:val="28"/>
      <w:szCs w:val="24"/>
      <w:lang w:val="ro-RO" w:eastAsia="ro-RO"/>
    </w:rPr>
  </w:style>
  <w:style w:type="paragraph" w:styleId="Header">
    <w:name w:val="header"/>
    <w:basedOn w:val="Normal"/>
    <w:link w:val="HeaderChar"/>
    <w:rsid w:val="001337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33716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13371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716"/>
    <w:rPr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49192D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7CBC"/>
    <w:rPr>
      <w:color w:val="808080"/>
      <w:shd w:val="clear" w:color="auto" w:fill="E6E6E6"/>
    </w:rPr>
  </w:style>
  <w:style w:type="paragraph" w:customStyle="1" w:styleId="BodyText21">
    <w:name w:val="Body Text 21"/>
    <w:basedOn w:val="Normal"/>
    <w:rsid w:val="008158CC"/>
    <w:pPr>
      <w:suppressAutoHyphens/>
    </w:pPr>
    <w:rPr>
      <w:b/>
      <w:sz w:val="28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........................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rosil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AE57-A6BC-497E-B9F5-BBCEA134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4847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5671</CharactersWithSpaces>
  <SharedDoc>false</SharedDoc>
  <HLinks>
    <vt:vector size="12" baseType="variant"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http://www.rosilva.ro/</vt:lpwstr>
      </vt:variant>
      <vt:variant>
        <vt:lpwstr/>
      </vt:variant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mailto:office@rnp.rosilva.ro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gheorghe_mohanu</dc:creator>
  <cp:lastModifiedBy>user5</cp:lastModifiedBy>
  <cp:revision>2</cp:revision>
  <cp:lastPrinted>2018-06-14T07:49:00Z</cp:lastPrinted>
  <dcterms:created xsi:type="dcterms:W3CDTF">2018-06-18T11:19:00Z</dcterms:created>
  <dcterms:modified xsi:type="dcterms:W3CDTF">2018-06-18T11:19:00Z</dcterms:modified>
</cp:coreProperties>
</file>