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B4" w:rsidRDefault="00BC4FB4"/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222"/>
        <w:gridCol w:w="2972"/>
        <w:gridCol w:w="2306"/>
        <w:gridCol w:w="1689"/>
        <w:gridCol w:w="1846"/>
        <w:gridCol w:w="960"/>
      </w:tblGrid>
      <w:tr w:rsidR="00CB24AA" w:rsidRPr="00CB24AA" w:rsidTr="00CB24AA">
        <w:trPr>
          <w:trHeight w:val="420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 w:rsidRPr="00CB24AA">
              <w:rPr>
                <w:rFonts w:ascii="Tahoma" w:eastAsia="Times New Roman" w:hAnsi="Tahoma" w:cs="Tahoma"/>
                <w:b/>
                <w:bCs/>
              </w:rPr>
              <w:t>MINISTERUL AFACERILOR INTERNE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24AA" w:rsidRPr="00CB24AA" w:rsidTr="00CB24AA">
        <w:trPr>
          <w:trHeight w:val="390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 w:rsidRPr="00CB24AA">
              <w:rPr>
                <w:rFonts w:ascii="Tahoma" w:eastAsia="Times New Roman" w:hAnsi="Tahoma" w:cs="Tahoma"/>
                <w:b/>
                <w:bCs/>
              </w:rPr>
              <w:t>Instituţia</w:t>
            </w:r>
            <w:proofErr w:type="spellEnd"/>
            <w:r w:rsidRPr="00CB24AA">
              <w:rPr>
                <w:rFonts w:ascii="Tahoma" w:eastAsia="Times New Roman" w:hAnsi="Tahoma" w:cs="Tahoma"/>
                <w:b/>
                <w:bCs/>
              </w:rPr>
              <w:t xml:space="preserve"> Prefectului –</w:t>
            </w:r>
            <w:proofErr w:type="spellStart"/>
            <w:r w:rsidRPr="00CB24AA">
              <w:rPr>
                <w:rFonts w:ascii="Tahoma" w:eastAsia="Times New Roman" w:hAnsi="Tahoma" w:cs="Tahoma"/>
                <w:b/>
                <w:bCs/>
              </w:rPr>
              <w:t>Judeţul</w:t>
            </w:r>
            <w:proofErr w:type="spellEnd"/>
            <w:r w:rsidRPr="00CB24AA">
              <w:rPr>
                <w:rFonts w:ascii="Tahoma" w:eastAsia="Times New Roman" w:hAnsi="Tahoma" w:cs="Tahoma"/>
                <w:b/>
                <w:bCs/>
              </w:rPr>
              <w:t xml:space="preserve"> HARGHITA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24AA" w:rsidRPr="00CB24AA" w:rsidTr="00CB24AA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B24A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CB24AA" w:rsidRPr="00CB24AA" w:rsidTr="00CB24AA">
        <w:trPr>
          <w:trHeight w:val="27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CB24AA" w:rsidRPr="00CB24AA" w:rsidTr="00CB24AA">
        <w:trPr>
          <w:trHeight w:val="39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24AA" w:rsidRPr="00CB24AA" w:rsidTr="00CB24AA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24AA" w:rsidRPr="00CB24AA" w:rsidTr="00CB24AA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24AA" w:rsidRPr="00CB24AA" w:rsidTr="00CB24AA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24AA" w:rsidRPr="00CB24AA" w:rsidTr="00CB24AA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24AA" w:rsidRPr="00CB24AA" w:rsidTr="00CB24AA">
        <w:trPr>
          <w:trHeight w:val="36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CB24A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Situaţia</w:t>
            </w:r>
            <w:proofErr w:type="spellEnd"/>
            <w:r w:rsidRPr="00CB24A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24A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cheltuielilor</w:t>
            </w:r>
            <w:proofErr w:type="spellEnd"/>
            <w:r w:rsidRPr="00CB24A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24A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salariale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24AA" w:rsidRPr="00CB24AA" w:rsidTr="00CB24AA">
        <w:trPr>
          <w:trHeight w:val="36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proofErr w:type="spellStart"/>
            <w:r w:rsidRPr="00CB24A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drepturi</w:t>
            </w:r>
            <w:proofErr w:type="spellEnd"/>
            <w:r w:rsidRPr="00CB24A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24A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aferente</w:t>
            </w:r>
            <w:proofErr w:type="spellEnd"/>
            <w:r w:rsidRPr="00CB24A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24A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lunii</w:t>
            </w:r>
            <w:proofErr w:type="spellEnd"/>
            <w:r w:rsidRPr="00CB24A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24A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decembrie</w:t>
            </w:r>
            <w:proofErr w:type="spellEnd"/>
            <w:r w:rsidRPr="00CB24A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24AA" w:rsidRPr="00CB24AA" w:rsidTr="00CB24AA">
        <w:trPr>
          <w:trHeight w:val="36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24AA" w:rsidRPr="00CB24AA" w:rsidTr="00CB24AA">
        <w:trPr>
          <w:trHeight w:val="36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24AA" w:rsidRPr="00CB24AA" w:rsidTr="00CB24AA">
        <w:trPr>
          <w:trHeight w:val="36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24AA" w:rsidRPr="00CB24AA" w:rsidTr="00CB24AA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 Baltic" w:eastAsia="Times New Roman" w:hAnsi="Arial Baltic" w:cs="Arial Balt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24AA">
              <w:rPr>
                <w:rFonts w:ascii="Arial" w:eastAsia="Times New Roman" w:hAnsi="Arial" w:cs="Arial"/>
                <w:sz w:val="20"/>
                <w:szCs w:val="20"/>
              </w:rPr>
              <w:t xml:space="preserve"> - lei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24AA" w:rsidRPr="00CB24AA" w:rsidTr="00CB24AA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CB24AA">
              <w:rPr>
                <w:rFonts w:ascii="Tahoma" w:eastAsia="Times New Roman" w:hAnsi="Tahoma" w:cs="Tahoma"/>
              </w:rPr>
              <w:t>Gradul</w:t>
            </w:r>
            <w:proofErr w:type="spellEnd"/>
            <w:r w:rsidRPr="00CB24AA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B24AA">
              <w:rPr>
                <w:rFonts w:ascii="Tahoma" w:eastAsia="Times New Roman" w:hAnsi="Tahoma" w:cs="Tahoma"/>
              </w:rPr>
              <w:t>profesional</w:t>
            </w:r>
            <w:proofErr w:type="spellEnd"/>
            <w:r w:rsidRPr="00CB24AA">
              <w:rPr>
                <w:rFonts w:ascii="Tahoma" w:eastAsia="Times New Roman" w:hAnsi="Tahoma" w:cs="Tahoma"/>
              </w:rPr>
              <w:t>/</w:t>
            </w:r>
            <w:proofErr w:type="spellStart"/>
            <w:r w:rsidRPr="00CB24AA">
              <w:rPr>
                <w:rFonts w:ascii="Tahoma" w:eastAsia="Times New Roman" w:hAnsi="Tahoma" w:cs="Tahoma"/>
              </w:rPr>
              <w:t>militar</w:t>
            </w:r>
            <w:proofErr w:type="spellEnd"/>
            <w:r w:rsidRPr="00CB24AA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B24AA">
              <w:rPr>
                <w:rFonts w:ascii="Tahoma" w:eastAsia="Times New Roman" w:hAnsi="Tahoma" w:cs="Tahoma"/>
              </w:rPr>
              <w:t>deţinut</w:t>
            </w:r>
            <w:proofErr w:type="spellEnd"/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CB24AA">
              <w:rPr>
                <w:rFonts w:ascii="Tahoma" w:eastAsia="Times New Roman" w:hAnsi="Tahoma" w:cs="Tahoma"/>
              </w:rPr>
              <w:t>Venit</w:t>
            </w:r>
            <w:proofErr w:type="spellEnd"/>
            <w:r w:rsidRPr="00CB24AA">
              <w:rPr>
                <w:rFonts w:ascii="Tahoma" w:eastAsia="Times New Roman" w:hAnsi="Tahoma" w:cs="Tahoma"/>
              </w:rPr>
              <w:t xml:space="preserve"> net </w:t>
            </w:r>
            <w:proofErr w:type="spellStart"/>
            <w:r w:rsidRPr="00CB24AA">
              <w:rPr>
                <w:rFonts w:ascii="Tahoma" w:eastAsia="Times New Roman" w:hAnsi="Tahoma" w:cs="Tahoma"/>
              </w:rPr>
              <w:t>aferent</w:t>
            </w:r>
            <w:proofErr w:type="spellEnd"/>
            <w:r w:rsidRPr="00CB24AA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B24AA">
              <w:rPr>
                <w:rFonts w:ascii="Tahoma" w:eastAsia="Times New Roman" w:hAnsi="Tahoma" w:cs="Tahoma"/>
              </w:rPr>
              <w:t>funcţiilor</w:t>
            </w:r>
            <w:proofErr w:type="spellEnd"/>
            <w:r w:rsidRPr="00CB24AA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B24AA">
              <w:rPr>
                <w:rFonts w:ascii="Tahoma" w:eastAsia="Times New Roman" w:hAnsi="Tahoma" w:cs="Tahoma"/>
              </w:rPr>
              <w:t>ocupate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24AA" w:rsidRPr="00CB24AA" w:rsidTr="00CB24AA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B24AA">
              <w:rPr>
                <w:rFonts w:ascii="Tahoma" w:eastAsia="Times New Roman" w:hAnsi="Tahoma" w:cs="Tahoma"/>
              </w:rPr>
              <w:t>minim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B24AA">
              <w:rPr>
                <w:rFonts w:ascii="Tahoma" w:eastAsia="Times New Roman" w:hAnsi="Tahoma" w:cs="Tahoma"/>
              </w:rPr>
              <w:t>maxim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24AA" w:rsidRPr="00CB24AA" w:rsidTr="00CB24AA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B24AA">
              <w:rPr>
                <w:rFonts w:ascii="Tahoma" w:eastAsia="Times New Roman" w:hAnsi="Tahoma" w:cs="Tahoma"/>
              </w:rPr>
              <w:t>Personal contractual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CB24AA">
              <w:rPr>
                <w:rFonts w:ascii="Tahoma" w:eastAsia="Times New Roman" w:hAnsi="Tahoma" w:cs="Tahoma"/>
              </w:rPr>
              <w:t>Execuţie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B24AA">
              <w:rPr>
                <w:rFonts w:ascii="Tahoma" w:eastAsia="Times New Roman" w:hAnsi="Tahoma" w:cs="Tahoma"/>
              </w:rPr>
              <w:t>1948.00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B24AA">
              <w:rPr>
                <w:rFonts w:ascii="Tahoma" w:eastAsia="Times New Roman" w:hAnsi="Tahoma" w:cs="Tahoma"/>
              </w:rPr>
              <w:t>5944.00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24AA" w:rsidRPr="00CB24AA" w:rsidTr="00CB24AA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CB24AA">
              <w:rPr>
                <w:rFonts w:ascii="Tahoma" w:eastAsia="Times New Roman" w:hAnsi="Tahoma" w:cs="Tahoma"/>
              </w:rPr>
              <w:t>Conducere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B24AA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B24AA">
              <w:rPr>
                <w:rFonts w:ascii="Tahoma" w:eastAsia="Times New Roman" w:hAnsi="Tahoma" w:cs="Tahoma"/>
              </w:rPr>
              <w:t>6578.00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24AA" w:rsidRPr="00CB24AA" w:rsidTr="00CB24AA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CB24AA">
              <w:rPr>
                <w:rFonts w:ascii="Tahoma" w:eastAsia="Times New Roman" w:hAnsi="Tahoma" w:cs="Tahoma"/>
              </w:rPr>
              <w:t>Funcţionari</w:t>
            </w:r>
            <w:proofErr w:type="spellEnd"/>
            <w:r w:rsidRPr="00CB24AA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B24AA">
              <w:rPr>
                <w:rFonts w:ascii="Tahoma" w:eastAsia="Times New Roman" w:hAnsi="Tahoma" w:cs="Tahoma"/>
              </w:rPr>
              <w:t>publici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CB24AA">
              <w:rPr>
                <w:rFonts w:ascii="Tahoma" w:eastAsia="Times New Roman" w:hAnsi="Tahoma" w:cs="Tahoma"/>
              </w:rPr>
              <w:t>Execuţie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B24AA">
              <w:rPr>
                <w:rFonts w:ascii="Tahoma" w:eastAsia="Times New Roman" w:hAnsi="Tahoma" w:cs="Tahoma"/>
              </w:rPr>
              <w:t>3171.00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B24AA">
              <w:rPr>
                <w:rFonts w:ascii="Tahoma" w:eastAsia="Times New Roman" w:hAnsi="Tahoma" w:cs="Tahoma"/>
              </w:rPr>
              <w:t>5778.00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24AA" w:rsidRPr="00CB24AA" w:rsidTr="00CB24AA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CB24AA">
              <w:rPr>
                <w:rFonts w:ascii="Tahoma" w:eastAsia="Times New Roman" w:hAnsi="Tahoma" w:cs="Tahoma"/>
              </w:rPr>
              <w:t>Conducere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B24AA">
              <w:rPr>
                <w:rFonts w:ascii="Tahoma" w:eastAsia="Times New Roman" w:hAnsi="Tahoma" w:cs="Tahoma"/>
              </w:rPr>
              <w:t>5623.00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B24AA">
              <w:rPr>
                <w:rFonts w:ascii="Tahoma" w:eastAsia="Times New Roman" w:hAnsi="Tahoma" w:cs="Tahoma"/>
              </w:rPr>
              <w:t>10951.00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24AA" w:rsidRPr="00CB24AA" w:rsidTr="00CB24AA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CB24AA">
              <w:rPr>
                <w:rFonts w:ascii="Tahoma" w:eastAsia="Times New Roman" w:hAnsi="Tahoma" w:cs="Tahoma"/>
              </w:rPr>
              <w:t>Agenţi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CB24AA">
              <w:rPr>
                <w:rFonts w:ascii="Tahoma" w:eastAsia="Times New Roman" w:hAnsi="Tahoma" w:cs="Tahoma"/>
              </w:rPr>
              <w:t>Execuţie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B24AA">
              <w:rPr>
                <w:rFonts w:ascii="Tahoma" w:eastAsia="Times New Roman" w:hAnsi="Tahoma" w:cs="Tahoma"/>
              </w:rPr>
              <w:t>2369.00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B24AA">
              <w:rPr>
                <w:rFonts w:ascii="Tahoma" w:eastAsia="Times New Roman" w:hAnsi="Tahoma" w:cs="Tahoma"/>
              </w:rPr>
              <w:t>3383.00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24AA" w:rsidRPr="00CB24AA" w:rsidTr="00CB24AA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CB24AA">
              <w:rPr>
                <w:rFonts w:ascii="Tahoma" w:eastAsia="Times New Roman" w:hAnsi="Tahoma" w:cs="Tahoma"/>
              </w:rPr>
              <w:t>Conducere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B24AA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B24AA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24AA" w:rsidRPr="00CB24AA" w:rsidTr="00CB24AA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CB24AA">
              <w:rPr>
                <w:rFonts w:ascii="Tahoma" w:eastAsia="Times New Roman" w:hAnsi="Tahoma" w:cs="Tahoma"/>
              </w:rPr>
              <w:t>Subofiţeri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B24AA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B24AA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B24AA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24AA" w:rsidRPr="00CB24AA" w:rsidTr="00CB24AA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B24AA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B24AA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B24AA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24AA" w:rsidRPr="00CB24AA" w:rsidTr="00CB24AA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CB24AA">
              <w:rPr>
                <w:rFonts w:ascii="Tahoma" w:eastAsia="Times New Roman" w:hAnsi="Tahoma" w:cs="Tahoma"/>
              </w:rPr>
              <w:t>Maiştri</w:t>
            </w:r>
            <w:proofErr w:type="spellEnd"/>
            <w:r w:rsidRPr="00CB24AA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B24AA">
              <w:rPr>
                <w:rFonts w:ascii="Tahoma" w:eastAsia="Times New Roman" w:hAnsi="Tahoma" w:cs="Tahoma"/>
              </w:rPr>
              <w:t>militari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B24AA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B24AA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B24AA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24AA" w:rsidRPr="00CB24AA" w:rsidTr="00CB24AA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B24AA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B24AA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B24AA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24AA" w:rsidRPr="00CB24AA" w:rsidTr="00CB24AA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CB24AA">
              <w:rPr>
                <w:rFonts w:ascii="Tahoma" w:eastAsia="Times New Roman" w:hAnsi="Tahoma" w:cs="Tahoma"/>
              </w:rPr>
              <w:t>Ofiţeri</w:t>
            </w:r>
            <w:proofErr w:type="spellEnd"/>
            <w:r w:rsidRPr="00CB24AA">
              <w:rPr>
                <w:rFonts w:ascii="Tahoma" w:eastAsia="Times New Roman" w:hAnsi="Tahoma" w:cs="Tahoma"/>
              </w:rPr>
              <w:t xml:space="preserve"> de </w:t>
            </w:r>
            <w:proofErr w:type="spellStart"/>
            <w:r w:rsidRPr="00CB24AA">
              <w:rPr>
                <w:rFonts w:ascii="Tahoma" w:eastAsia="Times New Roman" w:hAnsi="Tahoma" w:cs="Tahoma"/>
              </w:rPr>
              <w:t>poliţie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CB24AA">
              <w:rPr>
                <w:rFonts w:ascii="Tahoma" w:eastAsia="Times New Roman" w:hAnsi="Tahoma" w:cs="Tahoma"/>
              </w:rPr>
              <w:t>Execuţie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B24AA">
              <w:rPr>
                <w:rFonts w:ascii="Tahoma" w:eastAsia="Times New Roman" w:hAnsi="Tahoma" w:cs="Tahoma"/>
              </w:rPr>
              <w:t>4317.00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B24AA">
              <w:rPr>
                <w:rFonts w:ascii="Tahoma" w:eastAsia="Times New Roman" w:hAnsi="Tahoma" w:cs="Tahoma"/>
              </w:rPr>
              <w:t>5276.00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24AA" w:rsidRPr="00CB24AA" w:rsidTr="00CB24AA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CB24AA">
              <w:rPr>
                <w:rFonts w:ascii="Tahoma" w:eastAsia="Times New Roman" w:hAnsi="Tahoma" w:cs="Tahoma"/>
              </w:rPr>
              <w:t>Conducere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B24AA">
              <w:rPr>
                <w:rFonts w:ascii="Tahoma" w:eastAsia="Times New Roman" w:hAnsi="Tahoma" w:cs="Tahoma"/>
              </w:rPr>
              <w:t>7278.00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B24AA">
              <w:rPr>
                <w:rFonts w:ascii="Tahoma" w:eastAsia="Times New Roman" w:hAnsi="Tahoma" w:cs="Tahoma"/>
              </w:rPr>
              <w:t>8584.00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24AA" w:rsidRPr="00CB24AA" w:rsidTr="00CB24AA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CB24AA">
              <w:rPr>
                <w:rFonts w:ascii="Tahoma" w:eastAsia="Times New Roman" w:hAnsi="Tahoma" w:cs="Tahoma"/>
              </w:rPr>
              <w:t>Ofiţeri</w:t>
            </w:r>
            <w:proofErr w:type="spellEnd"/>
            <w:r w:rsidRPr="00CB24AA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CB24AA">
              <w:rPr>
                <w:rFonts w:ascii="Tahoma" w:eastAsia="Times New Roman" w:hAnsi="Tahoma" w:cs="Tahoma"/>
              </w:rPr>
              <w:t>militari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CB24AA">
              <w:rPr>
                <w:rFonts w:ascii="Tahoma" w:eastAsia="Times New Roman" w:hAnsi="Tahoma" w:cs="Tahoma"/>
              </w:rPr>
              <w:t>Execuţie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B24AA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B24AA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24AA" w:rsidRPr="00CB24AA" w:rsidTr="00CB24AA">
        <w:trPr>
          <w:trHeight w:val="28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CB24AA">
              <w:rPr>
                <w:rFonts w:ascii="Tahoma" w:eastAsia="Times New Roman" w:hAnsi="Tahoma" w:cs="Tahoma"/>
              </w:rPr>
              <w:t>Conducere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B24AA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4AA" w:rsidRPr="00CB24AA" w:rsidRDefault="00CB24AA" w:rsidP="00CB24AA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CB24AA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24AA" w:rsidRPr="00CB24AA" w:rsidTr="00CB24AA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24AA" w:rsidRPr="00CB24AA" w:rsidTr="00CB24AA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B24AA" w:rsidRPr="00CB24AA" w:rsidTr="00CB24AA">
        <w:trPr>
          <w:trHeight w:val="25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A" w:rsidRPr="00CB24AA" w:rsidRDefault="00CB24AA" w:rsidP="00CB24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B24AA" w:rsidRDefault="00CB24AA">
      <w:bookmarkStart w:id="0" w:name="_GoBack"/>
      <w:bookmarkEnd w:id="0"/>
    </w:p>
    <w:sectPr w:rsidR="00CB24AA" w:rsidSect="00CB24AA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altic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AA"/>
    <w:rsid w:val="00BC4FB4"/>
    <w:rsid w:val="00CB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Panescu</dc:creator>
  <cp:lastModifiedBy>Adrian Panescu</cp:lastModifiedBy>
  <cp:revision>1</cp:revision>
  <dcterms:created xsi:type="dcterms:W3CDTF">2021-09-03T04:59:00Z</dcterms:created>
  <dcterms:modified xsi:type="dcterms:W3CDTF">2021-09-03T04:59:00Z</dcterms:modified>
</cp:coreProperties>
</file>