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2"/>
        <w:gridCol w:w="2972"/>
        <w:gridCol w:w="2306"/>
        <w:gridCol w:w="1689"/>
        <w:gridCol w:w="1846"/>
        <w:gridCol w:w="960"/>
      </w:tblGrid>
      <w:tr w:rsidR="00DE3349" w:rsidRPr="00DE3349" w:rsidTr="00DE3349">
        <w:trPr>
          <w:trHeight w:val="42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DE3349">
              <w:rPr>
                <w:rFonts w:ascii="Tahoma" w:eastAsia="Times New Roman" w:hAnsi="Tahoma" w:cs="Tahoma"/>
                <w:b/>
                <w:bCs/>
              </w:rPr>
              <w:t>MINISTERUL AFACERILOR INTERNE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39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DE3349">
              <w:rPr>
                <w:rFonts w:ascii="Tahoma" w:eastAsia="Times New Roman" w:hAnsi="Tahoma" w:cs="Tahoma"/>
                <w:b/>
                <w:bCs/>
              </w:rPr>
              <w:t>Instituţia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</w:rPr>
              <w:t xml:space="preserve"> Prefectului –</w:t>
            </w:r>
            <w:proofErr w:type="spellStart"/>
            <w:r w:rsidRPr="00DE3349">
              <w:rPr>
                <w:rFonts w:ascii="Tahoma" w:eastAsia="Times New Roman" w:hAnsi="Tahoma" w:cs="Tahoma"/>
                <w:b/>
                <w:bCs/>
              </w:rPr>
              <w:t>Judeţul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</w:rPr>
              <w:t xml:space="preserve"> HARGHITA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   10816</w:t>
            </w:r>
          </w:p>
        </w:tc>
      </w:tr>
      <w:tr w:rsidR="00DE3349" w:rsidRPr="00DE3349" w:rsidTr="00DE3349">
        <w:trPr>
          <w:trHeight w:val="27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E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23.07.2020</w:t>
            </w:r>
          </w:p>
        </w:tc>
      </w:tr>
      <w:tr w:rsidR="00DE3349" w:rsidRPr="00DE3349" w:rsidTr="00DE3349">
        <w:trPr>
          <w:trHeight w:val="3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Situaţia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cheltuielilor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drepturi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aferente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lunii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iunie</w:t>
            </w:r>
            <w:proofErr w:type="spellEnd"/>
            <w:r w:rsidRPr="00DE334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349">
              <w:rPr>
                <w:rFonts w:ascii="Arial" w:eastAsia="Times New Roman" w:hAnsi="Arial" w:cs="Arial"/>
                <w:sz w:val="20"/>
                <w:szCs w:val="20"/>
              </w:rPr>
              <w:t xml:space="preserve"> - lei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Gradul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profesional</w:t>
            </w:r>
            <w:proofErr w:type="spellEnd"/>
            <w:r w:rsidRPr="00DE3349">
              <w:rPr>
                <w:rFonts w:ascii="Tahoma" w:eastAsia="Times New Roman" w:hAnsi="Tahoma" w:cs="Tahoma"/>
              </w:rPr>
              <w:t>/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militar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deţinut</w:t>
            </w:r>
            <w:proofErr w:type="spellEnd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Venit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net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aferent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funcţiilor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ocupate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minim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maxim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Personal contractual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1954.00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3223.00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5156.00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Funcţionari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publici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2570.00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4015.00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4606.00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10951.00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Agenţi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2233.00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3733.00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Subofiţeri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Maiştri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de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poliţie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3632.00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5236.00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7167.00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7938.00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DE334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E3349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DE3349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49" w:rsidRPr="00DE3349" w:rsidRDefault="00DE3349" w:rsidP="00DE334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334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349" w:rsidRPr="00DE3349" w:rsidTr="00DE3349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49" w:rsidRPr="00DE3349" w:rsidRDefault="00DE3349" w:rsidP="00DE3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1861" w:rsidRDefault="00941861"/>
    <w:sectPr w:rsidR="00941861" w:rsidSect="00DE334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49"/>
    <w:rsid w:val="00941861"/>
    <w:rsid w:val="00D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2021-09-03T04:54:00Z</dcterms:created>
  <dcterms:modified xsi:type="dcterms:W3CDTF">2021-09-03T04:55:00Z</dcterms:modified>
</cp:coreProperties>
</file>